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EA6818" w14:textId="3E0ED9BF" w:rsidR="00F62C6B" w:rsidRPr="00B25739" w:rsidRDefault="00F62C6B" w:rsidP="00F62C6B">
      <w:pPr>
        <w:pStyle w:val="CRCoverPage"/>
        <w:tabs>
          <w:tab w:val="right" w:pos="9639"/>
        </w:tabs>
        <w:spacing w:after="0"/>
        <w:rPr>
          <w:rFonts w:eastAsia="맑은 고딕" w:cs="Arial"/>
          <w:b/>
          <w:noProof/>
          <w:color w:val="000000"/>
          <w:sz w:val="28"/>
          <w:vertAlign w:val="superscript"/>
          <w:lang w:eastAsia="ko-KR"/>
        </w:rPr>
      </w:pPr>
      <w:r>
        <w:rPr>
          <w:rFonts w:eastAsia="맑은 고딕" w:cs="Arial"/>
          <w:b/>
          <w:noProof/>
          <w:color w:val="000000"/>
          <w:sz w:val="24"/>
          <w:lang w:eastAsia="ko-KR"/>
        </w:rPr>
        <w:t>3GPP TSG-RAN WG2 Meeting #113-</w:t>
      </w:r>
      <w:r>
        <w:rPr>
          <w:rFonts w:eastAsia="맑은 고딕" w:cs="Arial" w:hint="eastAsia"/>
          <w:b/>
          <w:noProof/>
          <w:color w:val="000000"/>
          <w:sz w:val="24"/>
          <w:lang w:eastAsia="ko-KR"/>
        </w:rPr>
        <w:t>bis-e</w:t>
      </w:r>
      <w:r w:rsidRPr="00CB2509">
        <w:rPr>
          <w:rFonts w:eastAsia="맑은 고딕" w:cs="Arial"/>
          <w:b/>
          <w:noProof/>
          <w:color w:val="000000"/>
          <w:sz w:val="24"/>
          <w:lang w:eastAsia="ko-KR"/>
        </w:rPr>
        <w:tab/>
      </w:r>
      <w:r>
        <w:rPr>
          <w:rFonts w:eastAsia="맑은 고딕" w:cs="Arial"/>
          <w:b/>
          <w:i/>
          <w:noProof/>
          <w:color w:val="000000"/>
          <w:sz w:val="24"/>
          <w:szCs w:val="32"/>
          <w:lang w:eastAsia="ko-KR"/>
        </w:rPr>
        <w:t>R2-210</w:t>
      </w:r>
      <w:r w:rsidR="00B143DD">
        <w:rPr>
          <w:rFonts w:eastAsia="맑은 고딕" w:cs="Arial"/>
          <w:b/>
          <w:i/>
          <w:noProof/>
          <w:color w:val="000000"/>
          <w:sz w:val="24"/>
          <w:szCs w:val="32"/>
          <w:lang w:eastAsia="ko-KR"/>
        </w:rPr>
        <w:t>2772</w:t>
      </w:r>
    </w:p>
    <w:p w14:paraId="6AD66C79" w14:textId="5CA82893" w:rsidR="001E3E65" w:rsidRPr="00CB2509" w:rsidRDefault="00F62C6B" w:rsidP="00F62C6B">
      <w:pPr>
        <w:pStyle w:val="CRCoverPage"/>
        <w:tabs>
          <w:tab w:val="right" w:pos="9639"/>
        </w:tabs>
        <w:spacing w:after="0"/>
        <w:rPr>
          <w:rFonts w:eastAsia="맑은 고딕" w:cs="Arial"/>
          <w:b/>
          <w:noProof/>
          <w:color w:val="000000"/>
          <w:sz w:val="24"/>
          <w:vertAlign w:val="superscript"/>
          <w:lang w:eastAsia="ko-KR"/>
        </w:rPr>
      </w:pPr>
      <w:r>
        <w:rPr>
          <w:b/>
          <w:noProof/>
          <w:sz w:val="24"/>
        </w:rPr>
        <w:t>Electronics Meeting</w:t>
      </w:r>
      <w:r w:rsidRPr="009B4DA9">
        <w:rPr>
          <w:b/>
          <w:noProof/>
          <w:sz w:val="24"/>
        </w:rPr>
        <w:t xml:space="preserve">, </w:t>
      </w:r>
      <w:r>
        <w:rPr>
          <w:b/>
          <w:noProof/>
          <w:sz w:val="24"/>
        </w:rPr>
        <w:t>April 12</w:t>
      </w:r>
      <w:r>
        <w:rPr>
          <w:rFonts w:eastAsia="SimSun" w:cs="Arial"/>
          <w:b/>
          <w:sz w:val="24"/>
          <w:lang w:val="de-DE" w:eastAsia="zh-CN"/>
        </w:rPr>
        <w:t xml:space="preserve"> </w:t>
      </w:r>
      <w:r w:rsidRPr="001065F9">
        <w:rPr>
          <w:rFonts w:eastAsia="SimSun" w:cs="Arial"/>
          <w:b/>
          <w:sz w:val="24"/>
          <w:lang w:val="de-DE" w:eastAsia="zh-CN"/>
        </w:rPr>
        <w:t xml:space="preserve">– </w:t>
      </w:r>
      <w:r>
        <w:rPr>
          <w:rFonts w:eastAsia="SimSun" w:cs="Arial"/>
          <w:b/>
          <w:sz w:val="24"/>
          <w:lang w:val="de-DE" w:eastAsia="zh-CN"/>
        </w:rPr>
        <w:t xml:space="preserve">20, </w:t>
      </w:r>
      <w:r w:rsidRPr="001065F9">
        <w:rPr>
          <w:rFonts w:eastAsia="SimSun" w:cs="Arial"/>
          <w:b/>
          <w:sz w:val="24"/>
          <w:lang w:val="de-DE" w:eastAsia="zh-CN"/>
        </w:rPr>
        <w:t>202</w:t>
      </w:r>
      <w:r>
        <w:rPr>
          <w:rFonts w:eastAsia="SimSun" w:cs="Arial"/>
          <w:b/>
          <w:sz w:val="24"/>
          <w:lang w:val="de-DE" w:eastAsia="zh-CN"/>
        </w:rPr>
        <w:t>1</w:t>
      </w:r>
      <w:r w:rsidR="001E3E65" w:rsidRPr="00CB2509">
        <w:rPr>
          <w:rFonts w:eastAsia="맑은 고딕" w:cs="Arial"/>
          <w:b/>
          <w:noProof/>
          <w:color w:val="000000"/>
          <w:sz w:val="24"/>
          <w:lang w:eastAsia="ko-KR"/>
        </w:rPr>
        <w:tab/>
      </w:r>
    </w:p>
    <w:p w14:paraId="68D774B3" w14:textId="77777777"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31E469E6"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285C20">
        <w:rPr>
          <w:rFonts w:ascii="Arial" w:hAnsi="Arial" w:cs="Arial"/>
          <w:b/>
          <w:noProof/>
          <w:sz w:val="28"/>
          <w:szCs w:val="28"/>
          <w:lang w:val="en-US"/>
        </w:rPr>
        <w:t>8.</w:t>
      </w:r>
      <w:r w:rsidR="00E32DE3">
        <w:rPr>
          <w:rFonts w:ascii="Arial" w:hAnsi="Arial" w:cs="Arial"/>
          <w:b/>
          <w:noProof/>
          <w:sz w:val="28"/>
          <w:szCs w:val="28"/>
          <w:lang w:val="en-US"/>
        </w:rPr>
        <w:t xml:space="preserve">15.3 </w:t>
      </w:r>
      <w:r w:rsidR="006E596C">
        <w:rPr>
          <w:rFonts w:ascii="Arial" w:hAnsi="Arial" w:cs="Arial"/>
          <w:b/>
          <w:noProof/>
          <w:sz w:val="28"/>
          <w:szCs w:val="28"/>
          <w:lang w:val="en-US"/>
        </w:rPr>
        <w:t>(</w:t>
      </w:r>
      <w:r w:rsidR="00E32DE3" w:rsidRPr="005159D4">
        <w:rPr>
          <w:rFonts w:ascii="Arial" w:hAnsi="Arial" w:cs="Arial"/>
          <w:b/>
          <w:noProof/>
          <w:sz w:val="28"/>
          <w:szCs w:val="28"/>
          <w:lang w:val="en-US"/>
        </w:rPr>
        <w:t>NR_SL_enh-Core</w:t>
      </w:r>
      <w:r w:rsidR="006E596C">
        <w:rPr>
          <w:rFonts w:ascii="Arial" w:hAnsi="Arial" w:cs="Arial"/>
          <w:b/>
          <w:noProof/>
          <w:sz w:val="28"/>
          <w:szCs w:val="28"/>
          <w:lang w:val="en-US"/>
        </w:rPr>
        <w:t>)</w:t>
      </w:r>
    </w:p>
    <w:p w14:paraId="2A23BF7E"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t>: LG Electronics Inc.</w:t>
      </w:r>
    </w:p>
    <w:p w14:paraId="38760A3C" w14:textId="2AC56D53"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sidR="00E32DE3">
        <w:rPr>
          <w:rFonts w:ascii="Arial" w:hAnsi="Arial" w:cs="Arial"/>
          <w:b/>
          <w:noProof/>
          <w:sz w:val="28"/>
          <w:szCs w:val="28"/>
          <w:lang w:val="en-US"/>
        </w:rPr>
        <w:t xml:space="preserve">: </w:t>
      </w:r>
      <w:r w:rsidR="00DE05BB">
        <w:rPr>
          <w:rFonts w:ascii="Arial" w:hAnsi="Arial" w:cs="Arial"/>
          <w:b/>
          <w:noProof/>
          <w:sz w:val="28"/>
          <w:szCs w:val="28"/>
          <w:lang w:val="en-US"/>
        </w:rPr>
        <w:t>Power efficient resou</w:t>
      </w:r>
      <w:r w:rsidR="00D62F1C">
        <w:rPr>
          <w:rFonts w:ascii="Arial" w:hAnsi="Arial" w:cs="Arial"/>
          <w:b/>
          <w:noProof/>
          <w:sz w:val="28"/>
          <w:szCs w:val="28"/>
          <w:lang w:val="en-US"/>
        </w:rPr>
        <w:t>r</w:t>
      </w:r>
      <w:r w:rsidR="00DE05BB">
        <w:rPr>
          <w:rFonts w:ascii="Arial" w:hAnsi="Arial" w:cs="Arial"/>
          <w:b/>
          <w:noProof/>
          <w:sz w:val="28"/>
          <w:szCs w:val="28"/>
          <w:lang w:val="en-US"/>
        </w:rPr>
        <w:t xml:space="preserve">ce </w:t>
      </w:r>
      <w:r w:rsidR="00390989">
        <w:rPr>
          <w:rFonts w:ascii="Arial" w:hAnsi="Arial" w:cs="Arial"/>
          <w:b/>
          <w:noProof/>
          <w:sz w:val="28"/>
          <w:szCs w:val="28"/>
          <w:lang w:val="en-US"/>
        </w:rPr>
        <w:t>allocation</w:t>
      </w:r>
    </w:p>
    <w:p w14:paraId="237361E3"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1C7EFCE3" w14:textId="7E2F5716" w:rsidR="00F21060" w:rsidRPr="008153ED" w:rsidRDefault="008153ED" w:rsidP="008153ED">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lang w:val="en-US" w:eastAsia="ko-KR"/>
        </w:rPr>
      </w:pPr>
      <w:r>
        <w:rPr>
          <w:lang w:val="en-US" w:eastAsia="ko-KR"/>
        </w:rPr>
        <w:t>1.</w:t>
      </w:r>
      <w:r>
        <w:rPr>
          <w:lang w:val="en-US" w:eastAsia="ko-KR"/>
        </w:rPr>
        <w:tab/>
        <w:t>Introduction</w:t>
      </w:r>
    </w:p>
    <w:p w14:paraId="16011615" w14:textId="4A81F530" w:rsidR="00CC5BC5" w:rsidRPr="00CC5BC5" w:rsidRDefault="00CC5BC5" w:rsidP="008153ED">
      <w:pPr>
        <w:rPr>
          <w:lang w:eastAsia="ko-KR"/>
        </w:rPr>
      </w:pPr>
      <w:r w:rsidRPr="00024C02">
        <w:rPr>
          <w:lang w:eastAsia="ko-KR"/>
        </w:rPr>
        <w:t xml:space="preserve">Regarding the </w:t>
      </w:r>
      <w:r>
        <w:rPr>
          <w:lang w:eastAsia="ko-KR"/>
        </w:rPr>
        <w:t>topic of resource allocation enhancement</w:t>
      </w:r>
      <w:r w:rsidRPr="00024C02">
        <w:rPr>
          <w:lang w:eastAsia="ko-KR"/>
        </w:rPr>
        <w:t xml:space="preserve">, there were </w:t>
      </w:r>
      <w:r>
        <w:rPr>
          <w:lang w:eastAsia="ko-KR"/>
        </w:rPr>
        <w:t xml:space="preserve">conclusions </w:t>
      </w:r>
      <w:r w:rsidRPr="00024C02">
        <w:rPr>
          <w:lang w:eastAsia="ko-KR"/>
        </w:rPr>
        <w:t>in RAN1#103-e meeting</w:t>
      </w:r>
      <w:r w:rsidRPr="00697834">
        <w:rPr>
          <w:lang w:eastAsia="ko-KR"/>
        </w:rPr>
        <w:t xml:space="preserve"> </w:t>
      </w:r>
      <w:r>
        <w:rPr>
          <w:lang w:eastAsia="ko-KR"/>
        </w:rPr>
        <w:t>as below</w:t>
      </w:r>
      <w:r w:rsidRPr="00024C02">
        <w:rPr>
          <w:lang w:eastAsia="ko-KR"/>
        </w:rPr>
        <w:t xml:space="preserve"> [</w:t>
      </w:r>
      <w:r>
        <w:rPr>
          <w:lang w:eastAsia="ko-KR"/>
        </w:rPr>
        <w:t>1</w:t>
      </w:r>
      <w:r w:rsidRPr="00024C02">
        <w:rPr>
          <w:lang w:eastAsia="ko-KR"/>
        </w:rPr>
        <w:t>]</w:t>
      </w:r>
      <w:r>
        <w:rPr>
          <w:lang w:eastAsia="ko-KR"/>
        </w:rPr>
        <w:t>.</w:t>
      </w:r>
    </w:p>
    <w:tbl>
      <w:tblPr>
        <w:tblStyle w:val="af4"/>
        <w:tblW w:w="0" w:type="auto"/>
        <w:tblLook w:val="04A0" w:firstRow="1" w:lastRow="0" w:firstColumn="1" w:lastColumn="0" w:noHBand="0" w:noVBand="1"/>
      </w:tblPr>
      <w:tblGrid>
        <w:gridCol w:w="9631"/>
      </w:tblGrid>
      <w:tr w:rsidR="008153ED" w14:paraId="02FB808C" w14:textId="77777777" w:rsidTr="005C71BC">
        <w:tc>
          <w:tcPr>
            <w:tcW w:w="9631" w:type="dxa"/>
          </w:tcPr>
          <w:p w14:paraId="3AFECC4F" w14:textId="77777777" w:rsidR="008153ED" w:rsidRPr="00203C92" w:rsidRDefault="008153ED" w:rsidP="005C71BC">
            <w:pPr>
              <w:rPr>
                <w:b/>
                <w:bCs/>
                <w:u w:val="single"/>
                <w:lang w:val="en-AU"/>
              </w:rPr>
            </w:pPr>
            <w:r w:rsidRPr="00203C92">
              <w:rPr>
                <w:b/>
                <w:bCs/>
                <w:u w:val="single"/>
                <w:lang w:val="en-AU"/>
              </w:rPr>
              <w:t>Conclusion</w:t>
            </w:r>
          </w:p>
          <w:p w14:paraId="5BF0B948" w14:textId="77777777" w:rsidR="008153ED" w:rsidRPr="00203C92" w:rsidRDefault="008153ED" w:rsidP="005C71BC">
            <w:pPr>
              <w:numPr>
                <w:ilvl w:val="0"/>
                <w:numId w:val="39"/>
              </w:numPr>
              <w:autoSpaceDE w:val="0"/>
              <w:autoSpaceDN w:val="0"/>
              <w:spacing w:after="0" w:line="252" w:lineRule="auto"/>
              <w:rPr>
                <w:color w:val="000000"/>
              </w:rPr>
            </w:pPr>
            <w:r w:rsidRPr="00203C92">
              <w:rPr>
                <w:color w:val="000000"/>
              </w:rPr>
              <w:t xml:space="preserve">SL reception Type A and Type D should be used as the reference for evaluation and designing of SL power saving features in R17. </w:t>
            </w:r>
          </w:p>
          <w:p w14:paraId="3D00DD0B" w14:textId="77777777" w:rsidR="008153ED" w:rsidRPr="00203C92" w:rsidRDefault="008153ED" w:rsidP="005C71BC">
            <w:pPr>
              <w:numPr>
                <w:ilvl w:val="1"/>
                <w:numId w:val="39"/>
              </w:numPr>
              <w:autoSpaceDE w:val="0"/>
              <w:autoSpaceDN w:val="0"/>
              <w:spacing w:after="0" w:line="252" w:lineRule="auto"/>
              <w:rPr>
                <w:color w:val="000000"/>
              </w:rPr>
            </w:pPr>
            <w:r w:rsidRPr="00203C92">
              <w:rPr>
                <w:color w:val="000000"/>
              </w:rPr>
              <w:t>Type A: UE is not capable of performing reception of any SL signals and channels, FFS with exception of performing PSFCH and S-SSB reception (aim to conclude in RAN1#104-e)</w:t>
            </w:r>
          </w:p>
          <w:p w14:paraId="652CB953" w14:textId="77777777" w:rsidR="008153ED" w:rsidRPr="00203C92" w:rsidRDefault="008153ED" w:rsidP="005C71BC">
            <w:pPr>
              <w:numPr>
                <w:ilvl w:val="1"/>
                <w:numId w:val="39"/>
              </w:numPr>
              <w:autoSpaceDE w:val="0"/>
              <w:autoSpaceDN w:val="0"/>
              <w:spacing w:after="0" w:line="252" w:lineRule="auto"/>
              <w:rPr>
                <w:color w:val="000000"/>
              </w:rPr>
            </w:pPr>
            <w:r w:rsidRPr="00203C92">
              <w:rPr>
                <w:color w:val="000000"/>
              </w:rPr>
              <w:t>Type D: UE is capable of performing reception of all SL signals and channels defined in R16. It does not preclude UE to perform reception of a subset of SL signals/channels</w:t>
            </w:r>
          </w:p>
          <w:p w14:paraId="7FCE862E" w14:textId="77777777" w:rsidR="008153ED" w:rsidRPr="00203C92" w:rsidRDefault="008153ED" w:rsidP="005C71BC">
            <w:pPr>
              <w:numPr>
                <w:ilvl w:val="1"/>
                <w:numId w:val="39"/>
              </w:numPr>
              <w:autoSpaceDE w:val="0"/>
              <w:autoSpaceDN w:val="0"/>
              <w:spacing w:after="0" w:line="252" w:lineRule="auto"/>
              <w:rPr>
                <w:color w:val="000000"/>
              </w:rPr>
            </w:pPr>
            <w:r w:rsidRPr="00203C92">
              <w:rPr>
                <w:color w:val="000000"/>
              </w:rPr>
              <w:t>If there are evaluations with assumptions other than the above reference, the detailed assumptions need to be reported</w:t>
            </w:r>
          </w:p>
          <w:p w14:paraId="30FE9B88" w14:textId="77777777" w:rsidR="008153ED" w:rsidRPr="00203C92" w:rsidRDefault="008153ED" w:rsidP="005C71BC">
            <w:pPr>
              <w:numPr>
                <w:ilvl w:val="1"/>
                <w:numId w:val="39"/>
              </w:numPr>
              <w:autoSpaceDE w:val="0"/>
              <w:autoSpaceDN w:val="0"/>
              <w:spacing w:after="0" w:line="252" w:lineRule="auto"/>
              <w:rPr>
                <w:color w:val="000000"/>
              </w:rPr>
            </w:pPr>
            <w:r w:rsidRPr="00203C92">
              <w:rPr>
                <w:color w:val="000000"/>
              </w:rPr>
              <w:t xml:space="preserve">Note: the types and the associated capability defined here are not intended to be defined as Rel-17 UE features as is. </w:t>
            </w:r>
          </w:p>
          <w:p w14:paraId="32A17DF5" w14:textId="77777777" w:rsidR="008153ED" w:rsidRPr="00203C92" w:rsidRDefault="008153ED" w:rsidP="005C71BC">
            <w:pPr>
              <w:rPr>
                <w:b/>
                <w:bCs/>
              </w:rPr>
            </w:pPr>
            <w:r w:rsidRPr="00203C92">
              <w:rPr>
                <w:highlight w:val="green"/>
                <w:lang w:val="en-AU"/>
              </w:rPr>
              <w:t>Agreements</w:t>
            </w:r>
            <w:r w:rsidRPr="00203C92">
              <w:rPr>
                <w:b/>
                <w:bCs/>
                <w:lang w:val="en-AU"/>
              </w:rPr>
              <w:t>:</w:t>
            </w:r>
          </w:p>
          <w:p w14:paraId="7869F9C4" w14:textId="77777777" w:rsidR="008153ED" w:rsidRPr="00203C92" w:rsidRDefault="008153ED" w:rsidP="005C71BC">
            <w:pPr>
              <w:pStyle w:val="afa"/>
              <w:widowControl/>
              <w:numPr>
                <w:ilvl w:val="0"/>
                <w:numId w:val="39"/>
              </w:numPr>
              <w:wordWrap/>
              <w:spacing w:line="252" w:lineRule="auto"/>
              <w:ind w:leftChars="0"/>
              <w:jc w:val="left"/>
              <w:rPr>
                <w:rFonts w:ascii="Times New Roman" w:hAnsi="Times New Roman"/>
                <w:color w:val="000000"/>
                <w:szCs w:val="20"/>
              </w:rPr>
            </w:pPr>
            <w:r w:rsidRPr="00203C92">
              <w:rPr>
                <w:rFonts w:ascii="Times New Roman" w:hAnsi="Times New Roman"/>
                <w:color w:val="000000"/>
                <w:szCs w:val="20"/>
              </w:rPr>
              <w:t>Partial sensing based RA is supported as a power saving RA scheme</w:t>
            </w:r>
          </w:p>
          <w:p w14:paraId="149FC546" w14:textId="77777777" w:rsidR="008153ED" w:rsidRPr="00203C92" w:rsidRDefault="008153ED" w:rsidP="005C71BC">
            <w:pPr>
              <w:pStyle w:val="afa"/>
              <w:widowControl/>
              <w:numPr>
                <w:ilvl w:val="1"/>
                <w:numId w:val="39"/>
              </w:numPr>
              <w:wordWrap/>
              <w:spacing w:line="252" w:lineRule="auto"/>
              <w:ind w:leftChars="0"/>
              <w:jc w:val="left"/>
              <w:rPr>
                <w:rFonts w:ascii="Times New Roman" w:hAnsi="Times New Roman"/>
                <w:color w:val="000000"/>
                <w:szCs w:val="20"/>
              </w:rPr>
            </w:pPr>
            <w:r w:rsidRPr="00203C92">
              <w:rPr>
                <w:rFonts w:ascii="Times New Roman" w:hAnsi="Times New Roman"/>
                <w:color w:val="000000"/>
                <w:szCs w:val="20"/>
              </w:rPr>
              <w:t>FFS details</w:t>
            </w:r>
          </w:p>
          <w:p w14:paraId="505FC5A7" w14:textId="77777777" w:rsidR="008153ED" w:rsidRPr="00203C92" w:rsidRDefault="008153ED" w:rsidP="005C71BC">
            <w:pPr>
              <w:pStyle w:val="afa"/>
              <w:widowControl/>
              <w:numPr>
                <w:ilvl w:val="0"/>
                <w:numId w:val="39"/>
              </w:numPr>
              <w:wordWrap/>
              <w:spacing w:line="252" w:lineRule="auto"/>
              <w:ind w:leftChars="0"/>
              <w:jc w:val="left"/>
              <w:rPr>
                <w:rFonts w:ascii="Times New Roman" w:hAnsi="Times New Roman"/>
                <w:color w:val="000000"/>
                <w:szCs w:val="20"/>
              </w:rPr>
            </w:pPr>
            <w:r w:rsidRPr="00203C92">
              <w:rPr>
                <w:rFonts w:ascii="Times New Roman" w:hAnsi="Times New Roman"/>
                <w:color w:val="000000"/>
                <w:szCs w:val="20"/>
              </w:rPr>
              <w:t>Random resource selection is supported as a power saving RA scheme</w:t>
            </w:r>
          </w:p>
          <w:p w14:paraId="052E6C7E" w14:textId="77777777" w:rsidR="008153ED" w:rsidRPr="00203C92" w:rsidRDefault="008153ED" w:rsidP="005C71BC">
            <w:pPr>
              <w:pStyle w:val="afa"/>
              <w:widowControl/>
              <w:numPr>
                <w:ilvl w:val="1"/>
                <w:numId w:val="39"/>
              </w:numPr>
              <w:wordWrap/>
              <w:spacing w:line="252" w:lineRule="auto"/>
              <w:ind w:leftChars="0"/>
              <w:jc w:val="left"/>
              <w:rPr>
                <w:rFonts w:ascii="Times New Roman" w:hAnsi="Times New Roman"/>
                <w:color w:val="000000"/>
                <w:szCs w:val="20"/>
              </w:rPr>
            </w:pPr>
            <w:r w:rsidRPr="00203C92">
              <w:rPr>
                <w:rFonts w:ascii="Times New Roman" w:hAnsi="Times New Roman"/>
                <w:color w:val="000000"/>
                <w:szCs w:val="20"/>
              </w:rPr>
              <w:t>FFS any changes or enhancement</w:t>
            </w:r>
          </w:p>
          <w:p w14:paraId="6104C290" w14:textId="77777777" w:rsidR="008153ED" w:rsidRPr="00203C92" w:rsidRDefault="008153ED" w:rsidP="005C71BC">
            <w:pPr>
              <w:pStyle w:val="afa"/>
              <w:widowControl/>
              <w:numPr>
                <w:ilvl w:val="1"/>
                <w:numId w:val="39"/>
              </w:numPr>
              <w:wordWrap/>
              <w:spacing w:line="252" w:lineRule="auto"/>
              <w:ind w:leftChars="0"/>
              <w:jc w:val="left"/>
              <w:rPr>
                <w:rFonts w:ascii="Times New Roman" w:hAnsi="Times New Roman"/>
                <w:color w:val="000000"/>
              </w:rPr>
            </w:pPr>
            <w:r w:rsidRPr="00203C92">
              <w:rPr>
                <w:rFonts w:ascii="Times New Roman" w:hAnsi="Times New Roman"/>
                <w:color w:val="000000"/>
                <w:szCs w:val="20"/>
              </w:rPr>
              <w:t>FFS on conditions to apply random resource selection</w:t>
            </w:r>
          </w:p>
          <w:p w14:paraId="0EA8EF46" w14:textId="77777777" w:rsidR="008153ED" w:rsidRPr="00203C92" w:rsidRDefault="008153ED" w:rsidP="005C71BC">
            <w:pPr>
              <w:rPr>
                <w:highlight w:val="green"/>
                <w:lang w:val="en-AU"/>
              </w:rPr>
            </w:pPr>
            <w:r w:rsidRPr="00203C92">
              <w:rPr>
                <w:highlight w:val="green"/>
                <w:lang w:val="en-AU"/>
              </w:rPr>
              <w:t>Agreements:</w:t>
            </w:r>
          </w:p>
          <w:p w14:paraId="01F0058F" w14:textId="77777777" w:rsidR="008153ED" w:rsidRPr="00203C92" w:rsidRDefault="008153ED" w:rsidP="005C71BC">
            <w:pPr>
              <w:pStyle w:val="afa"/>
              <w:widowControl/>
              <w:numPr>
                <w:ilvl w:val="0"/>
                <w:numId w:val="39"/>
              </w:numPr>
              <w:wordWrap/>
              <w:spacing w:line="252" w:lineRule="auto"/>
              <w:ind w:leftChars="0"/>
              <w:jc w:val="left"/>
              <w:rPr>
                <w:rFonts w:ascii="Times New Roman" w:hAnsi="Times New Roman"/>
                <w:szCs w:val="20"/>
                <w:lang w:val="en-GB"/>
              </w:rPr>
            </w:pPr>
            <w:r w:rsidRPr="00203C92">
              <w:rPr>
                <w:rFonts w:ascii="Times New Roman" w:hAnsi="Times New Roman"/>
                <w:szCs w:val="20"/>
                <w:lang w:val="en-GB"/>
              </w:rPr>
              <w:t xml:space="preserve">In R17, a SL Mode 2 </w:t>
            </w:r>
            <w:proofErr w:type="spellStart"/>
            <w:r w:rsidRPr="00203C92">
              <w:rPr>
                <w:rFonts w:ascii="Times New Roman" w:hAnsi="Times New Roman"/>
                <w:szCs w:val="20"/>
                <w:lang w:val="en-GB"/>
              </w:rPr>
              <w:t>Tx</w:t>
            </w:r>
            <w:proofErr w:type="spellEnd"/>
            <w:r w:rsidRPr="00203C92">
              <w:rPr>
                <w:rFonts w:ascii="Times New Roman" w:hAnsi="Times New Roman"/>
                <w:szCs w:val="20"/>
                <w:lang w:val="en-GB"/>
              </w:rPr>
              <w:t xml:space="preserve"> resource pool can be (pre-)configured to enable full sensing only, partial sensing only, random resource selection only, or any combination(s) thereof</w:t>
            </w:r>
          </w:p>
          <w:p w14:paraId="7011EA1B" w14:textId="77777777" w:rsidR="008153ED" w:rsidRPr="00203C92" w:rsidRDefault="008153ED" w:rsidP="005C71BC">
            <w:pPr>
              <w:pStyle w:val="afa"/>
              <w:widowControl/>
              <w:numPr>
                <w:ilvl w:val="1"/>
                <w:numId w:val="39"/>
              </w:numPr>
              <w:wordWrap/>
              <w:spacing w:line="252" w:lineRule="auto"/>
              <w:ind w:leftChars="0"/>
              <w:jc w:val="left"/>
            </w:pPr>
            <w:r w:rsidRPr="00203C92">
              <w:rPr>
                <w:rFonts w:ascii="Times New Roman" w:hAnsi="Times New Roman"/>
                <w:szCs w:val="20"/>
                <w:lang w:val="en-GB"/>
              </w:rPr>
              <w:t>FFS details, including usage, potential restrictions, whether/how any enhancement or condition is needed for the coexistence of full sensing and power saving RA scheme(s) in a same resource pool, etc.</w:t>
            </w:r>
          </w:p>
          <w:p w14:paraId="7A4EFFA0" w14:textId="77777777" w:rsidR="008153ED" w:rsidRPr="00203C92" w:rsidRDefault="008153ED" w:rsidP="005C71BC">
            <w:pPr>
              <w:rPr>
                <w:highlight w:val="green"/>
                <w:lang w:val="en-AU"/>
              </w:rPr>
            </w:pPr>
            <w:r w:rsidRPr="00203C92">
              <w:rPr>
                <w:highlight w:val="green"/>
                <w:lang w:val="en-AU"/>
              </w:rPr>
              <w:t>Agreements:</w:t>
            </w:r>
          </w:p>
          <w:p w14:paraId="43B18A98" w14:textId="77777777" w:rsidR="008153ED" w:rsidRPr="00203C92" w:rsidRDefault="008153ED" w:rsidP="005C71BC">
            <w:pPr>
              <w:numPr>
                <w:ilvl w:val="0"/>
                <w:numId w:val="40"/>
              </w:numPr>
              <w:autoSpaceDE w:val="0"/>
              <w:autoSpaceDN w:val="0"/>
              <w:spacing w:after="0" w:line="252" w:lineRule="auto"/>
              <w:rPr>
                <w:color w:val="000000" w:themeColor="text1"/>
              </w:rPr>
            </w:pPr>
            <w:r w:rsidRPr="00203C92">
              <w:rPr>
                <w:color w:val="000000" w:themeColor="text1"/>
              </w:rPr>
              <w:t>Re-evaluation and pre-emption checking are not supported by UEs that do not perform any sensing (i.e. PSCCH reception)</w:t>
            </w:r>
          </w:p>
          <w:p w14:paraId="0D1ED199" w14:textId="77777777" w:rsidR="008153ED" w:rsidRPr="00203C92" w:rsidRDefault="008153ED" w:rsidP="005C71BC">
            <w:pPr>
              <w:numPr>
                <w:ilvl w:val="0"/>
                <w:numId w:val="40"/>
              </w:numPr>
              <w:autoSpaceDE w:val="0"/>
              <w:autoSpaceDN w:val="0"/>
              <w:spacing w:after="0" w:line="252" w:lineRule="auto"/>
              <w:rPr>
                <w:rFonts w:eastAsia="SimSun"/>
                <w:color w:val="000000" w:themeColor="text1"/>
              </w:rPr>
            </w:pPr>
            <w:r w:rsidRPr="00203C92">
              <w:rPr>
                <w:color w:val="000000" w:themeColor="text1"/>
              </w:rPr>
              <w:t>Re-evaluation and pre-emption checking are supported by UEs that perform sensing</w:t>
            </w:r>
          </w:p>
          <w:p w14:paraId="725B8F07" w14:textId="77777777" w:rsidR="008153ED" w:rsidRPr="00203C92" w:rsidRDefault="008153ED" w:rsidP="005C71BC">
            <w:pPr>
              <w:numPr>
                <w:ilvl w:val="1"/>
                <w:numId w:val="41"/>
              </w:numPr>
              <w:autoSpaceDE w:val="0"/>
              <w:autoSpaceDN w:val="0"/>
              <w:spacing w:after="0" w:line="252" w:lineRule="auto"/>
              <w:rPr>
                <w:rFonts w:eastAsia="SimSun"/>
                <w:color w:val="000000" w:themeColor="text1"/>
              </w:rPr>
            </w:pPr>
            <w:r w:rsidRPr="00203C92">
              <w:rPr>
                <w:color w:val="000000" w:themeColor="text1"/>
              </w:rPr>
              <w:t>FFS details and any conditions(s) in which re-evaluation and pre-emption can be performed</w:t>
            </w:r>
          </w:p>
          <w:p w14:paraId="3D8B0571" w14:textId="77777777" w:rsidR="008153ED" w:rsidRPr="00203C92" w:rsidRDefault="008153ED" w:rsidP="005C71BC">
            <w:pPr>
              <w:numPr>
                <w:ilvl w:val="0"/>
                <w:numId w:val="42"/>
              </w:numPr>
              <w:autoSpaceDE w:val="0"/>
              <w:autoSpaceDN w:val="0"/>
              <w:spacing w:after="0" w:line="252" w:lineRule="auto"/>
              <w:rPr>
                <w:rFonts w:eastAsia="SimSun"/>
                <w:color w:val="000000" w:themeColor="text1"/>
              </w:rPr>
            </w:pPr>
            <w:r w:rsidRPr="00203C92">
              <w:rPr>
                <w:color w:val="000000" w:themeColor="text1"/>
              </w:rPr>
              <w:t>FFS whether/how re-evaluation and pre-emption can be supported by UEs performing random resource selection that do perform sensing</w:t>
            </w:r>
          </w:p>
          <w:p w14:paraId="195C8A4F" w14:textId="77777777" w:rsidR="008153ED" w:rsidRPr="00203C92" w:rsidRDefault="008153ED" w:rsidP="005C71BC">
            <w:pPr>
              <w:numPr>
                <w:ilvl w:val="0"/>
                <w:numId w:val="41"/>
              </w:numPr>
              <w:autoSpaceDE w:val="0"/>
              <w:autoSpaceDN w:val="0"/>
              <w:spacing w:after="0" w:line="252" w:lineRule="auto"/>
              <w:rPr>
                <w:color w:val="000000" w:themeColor="text1"/>
              </w:rPr>
            </w:pPr>
            <w:r w:rsidRPr="00203C92">
              <w:rPr>
                <w:color w:val="000000" w:themeColor="text1"/>
              </w:rPr>
              <w:t>Note: details about sensing in this context, including when it is performed, are not decided yet.</w:t>
            </w:r>
          </w:p>
          <w:p w14:paraId="0E32AC67" w14:textId="77777777" w:rsidR="008153ED" w:rsidRPr="00203C92" w:rsidRDefault="008153ED" w:rsidP="005C71BC">
            <w:pPr>
              <w:rPr>
                <w:highlight w:val="green"/>
                <w:lang w:val="en-AU"/>
              </w:rPr>
            </w:pPr>
            <w:r w:rsidRPr="00203C92">
              <w:rPr>
                <w:highlight w:val="green"/>
                <w:lang w:val="en-AU"/>
              </w:rPr>
              <w:t>Agreements:</w:t>
            </w:r>
          </w:p>
          <w:p w14:paraId="490CABA2" w14:textId="77777777" w:rsidR="008153ED" w:rsidRPr="00D75FA2" w:rsidRDefault="008153ED" w:rsidP="005C71BC">
            <w:pPr>
              <w:pStyle w:val="xxmsolistparagraph"/>
              <w:numPr>
                <w:ilvl w:val="0"/>
                <w:numId w:val="43"/>
              </w:numPr>
              <w:autoSpaceDE w:val="0"/>
              <w:autoSpaceDN w:val="0"/>
              <w:spacing w:before="0" w:beforeAutospacing="0" w:after="0" w:afterAutospacing="0" w:line="252" w:lineRule="auto"/>
              <w:rPr>
                <w:rFonts w:ascii="Times New Roman" w:eastAsia="Times New Roman" w:hAnsi="Times New Roman" w:cs="Times New Roman"/>
                <w:color w:val="000000"/>
                <w:sz w:val="20"/>
                <w:szCs w:val="20"/>
                <w:lang w:val="en-AU"/>
              </w:rPr>
            </w:pPr>
            <w:r w:rsidRPr="00D75FA2">
              <w:rPr>
                <w:rFonts w:ascii="Times New Roman" w:eastAsia="Times New Roman" w:hAnsi="Times New Roman" w:cs="Times New Roman"/>
                <w:color w:val="000000"/>
                <w:sz w:val="20"/>
                <w:szCs w:val="20"/>
                <w:lang w:val="en-AU"/>
              </w:rPr>
              <w:t>Further study congestion control based on CBR and CR for power saving RA schemes</w:t>
            </w:r>
          </w:p>
          <w:p w14:paraId="062132E2" w14:textId="77777777" w:rsidR="008153ED" w:rsidRPr="00D75FA2" w:rsidRDefault="008153ED" w:rsidP="005C71BC">
            <w:pPr>
              <w:pStyle w:val="xxmsolistparagraph"/>
              <w:numPr>
                <w:ilvl w:val="1"/>
                <w:numId w:val="43"/>
              </w:numPr>
              <w:autoSpaceDE w:val="0"/>
              <w:autoSpaceDN w:val="0"/>
              <w:spacing w:before="0" w:beforeAutospacing="0" w:after="0" w:afterAutospacing="0" w:line="252" w:lineRule="auto"/>
              <w:rPr>
                <w:rFonts w:ascii="Times New Roman" w:eastAsia="Times New Roman" w:hAnsi="Times New Roman" w:cs="Times New Roman"/>
                <w:color w:val="000000"/>
                <w:sz w:val="20"/>
                <w:szCs w:val="20"/>
                <w:lang w:val="en-AU"/>
              </w:rPr>
            </w:pPr>
            <w:r w:rsidRPr="00D75FA2">
              <w:rPr>
                <w:rFonts w:ascii="Times New Roman" w:eastAsia="Times New Roman" w:hAnsi="Times New Roman" w:cs="Times New Roman"/>
                <w:color w:val="000000"/>
                <w:sz w:val="20"/>
                <w:szCs w:val="20"/>
                <w:lang w:val="en-AU"/>
              </w:rPr>
              <w:t xml:space="preserve">Identify necessary changes from R16 CBR/CR (if any), including transmission resource selection and transmission parameters that can be adjusted </w:t>
            </w:r>
            <w:r w:rsidRPr="004D6559">
              <w:rPr>
                <w:rFonts w:ascii="Times New Roman" w:eastAsia="Times New Roman" w:hAnsi="Times New Roman" w:cs="Times New Roman"/>
                <w:color w:val="000000" w:themeColor="text1"/>
                <w:sz w:val="20"/>
                <w:szCs w:val="20"/>
                <w:lang w:val="en-AU"/>
              </w:rPr>
              <w:t xml:space="preserve">and applicable </w:t>
            </w:r>
            <w:r w:rsidRPr="00D75FA2">
              <w:rPr>
                <w:rFonts w:ascii="Times New Roman" w:eastAsia="Times New Roman" w:hAnsi="Times New Roman" w:cs="Times New Roman"/>
                <w:color w:val="000000"/>
                <w:sz w:val="20"/>
                <w:szCs w:val="20"/>
                <w:lang w:val="en-AU"/>
              </w:rPr>
              <w:t>to power savings RA schemes</w:t>
            </w:r>
          </w:p>
          <w:p w14:paraId="42A9B116" w14:textId="77777777" w:rsidR="008153ED" w:rsidRPr="00203C92" w:rsidRDefault="008153ED" w:rsidP="005C71BC">
            <w:pPr>
              <w:pStyle w:val="xxmsolistparagraph"/>
              <w:numPr>
                <w:ilvl w:val="1"/>
                <w:numId w:val="43"/>
              </w:numPr>
              <w:autoSpaceDE w:val="0"/>
              <w:autoSpaceDN w:val="0"/>
              <w:spacing w:line="252" w:lineRule="auto"/>
              <w:rPr>
                <w:rFonts w:eastAsia="Times New Roman"/>
                <w:color w:val="000000"/>
                <w:lang w:val="en-AU"/>
              </w:rPr>
            </w:pPr>
            <w:r w:rsidRPr="00203C92">
              <w:rPr>
                <w:rFonts w:ascii="Times New Roman" w:eastAsia="Times New Roman" w:hAnsi="Times New Roman" w:cs="Times New Roman"/>
                <w:color w:val="000000"/>
                <w:sz w:val="20"/>
                <w:szCs w:val="20"/>
              </w:rPr>
              <w:lastRenderedPageBreak/>
              <w:t>Note: this is not intended to require all UEs to perform sensing for the purpose of CBR measurement</w:t>
            </w:r>
          </w:p>
        </w:tc>
      </w:tr>
    </w:tbl>
    <w:p w14:paraId="460DF25B" w14:textId="77777777" w:rsidR="008153ED" w:rsidRDefault="008153ED" w:rsidP="00987470">
      <w:pPr>
        <w:rPr>
          <w:lang w:eastAsia="ko-KR"/>
        </w:rPr>
      </w:pPr>
    </w:p>
    <w:p w14:paraId="76A81BA2" w14:textId="2A3916F4" w:rsidR="00CC5BC5" w:rsidRPr="008153ED" w:rsidRDefault="00CC5BC5" w:rsidP="00987470">
      <w:pPr>
        <w:rPr>
          <w:rFonts w:hint="eastAsia"/>
          <w:lang w:eastAsia="ko-KR"/>
        </w:rPr>
      </w:pPr>
      <w:r>
        <w:rPr>
          <w:rFonts w:hint="eastAsia"/>
          <w:lang w:val="en-US" w:eastAsia="ko-KR"/>
        </w:rPr>
        <w:t xml:space="preserve">In this contribution, we </w:t>
      </w:r>
      <w:r>
        <w:rPr>
          <w:lang w:val="en-US" w:eastAsia="ko-KR"/>
        </w:rPr>
        <w:t>investigate</w:t>
      </w:r>
      <w:r>
        <w:rPr>
          <w:rFonts w:hint="eastAsia"/>
          <w:lang w:val="en-US" w:eastAsia="ko-KR"/>
        </w:rPr>
        <w:t xml:space="preserve"> resource allocation how </w:t>
      </w:r>
      <w:r>
        <w:rPr>
          <w:lang w:eastAsia="ko-KR"/>
        </w:rPr>
        <w:t>to reduce power consumption for mode 2 UEs.</w:t>
      </w:r>
    </w:p>
    <w:p w14:paraId="2894BCE7" w14:textId="6D1FBE82" w:rsidR="001538E5" w:rsidRDefault="00F21060" w:rsidP="001538E5">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lang w:val="en-US"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p>
    <w:p w14:paraId="26271801" w14:textId="09579002" w:rsidR="005D79BB" w:rsidRPr="0019538A" w:rsidRDefault="005D79BB" w:rsidP="005D79BB">
      <w:pPr>
        <w:rPr>
          <w:lang w:eastAsia="ko-KR"/>
        </w:rPr>
      </w:pPr>
      <w:r>
        <w:rPr>
          <w:rFonts w:hint="eastAsia"/>
          <w:lang w:val="en-US" w:eastAsia="ko-KR"/>
        </w:rPr>
        <w:t xml:space="preserve">According to the </w:t>
      </w:r>
      <w:r>
        <w:rPr>
          <w:lang w:val="en-US" w:eastAsia="ko-KR"/>
        </w:rPr>
        <w:t>WID [</w:t>
      </w:r>
      <w:r w:rsidR="00FA5288">
        <w:rPr>
          <w:lang w:val="en-US" w:eastAsia="ko-KR"/>
        </w:rPr>
        <w:t>2</w:t>
      </w:r>
      <w:r>
        <w:rPr>
          <w:lang w:val="en-US" w:eastAsia="ko-KR"/>
        </w:rPr>
        <w:t xml:space="preserve">] describes that </w:t>
      </w:r>
      <w:r>
        <w:rPr>
          <w:lang w:eastAsia="ko-KR"/>
        </w:rPr>
        <w:t xml:space="preserve">baseline is to introduce the principle of Rel-14 LTE </w:t>
      </w:r>
      <w:proofErr w:type="spellStart"/>
      <w:r>
        <w:rPr>
          <w:lang w:eastAsia="ko-KR"/>
        </w:rPr>
        <w:t>sidelink</w:t>
      </w:r>
      <w:proofErr w:type="spellEnd"/>
      <w:r>
        <w:rPr>
          <w:lang w:eastAsia="ko-KR"/>
        </w:rPr>
        <w:t xml:space="preserve"> random resource selection and partial sensing to Rel-16 NR </w:t>
      </w:r>
      <w:proofErr w:type="spellStart"/>
      <w:r>
        <w:rPr>
          <w:lang w:eastAsia="ko-KR"/>
        </w:rPr>
        <w:t>sidelink</w:t>
      </w:r>
      <w:proofErr w:type="spellEnd"/>
      <w:r>
        <w:rPr>
          <w:lang w:eastAsia="ko-KR"/>
        </w:rPr>
        <w:t xml:space="preserve"> resource allocation mode 2.</w:t>
      </w:r>
      <w:r w:rsidR="007A384E">
        <w:rPr>
          <w:rFonts w:hint="eastAsia"/>
          <w:lang w:eastAsia="ko-KR"/>
        </w:rPr>
        <w:t xml:space="preserve"> </w:t>
      </w:r>
      <w:r>
        <w:rPr>
          <w:lang w:eastAsia="ko-KR"/>
        </w:rPr>
        <w:t xml:space="preserve">RAN2 </w:t>
      </w:r>
      <w:r w:rsidR="007A384E">
        <w:rPr>
          <w:lang w:eastAsia="ko-KR"/>
        </w:rPr>
        <w:t>should</w:t>
      </w:r>
      <w:r>
        <w:rPr>
          <w:lang w:eastAsia="ko-KR"/>
        </w:rPr>
        <w:t xml:space="preserve"> revisit the LTE Rel-14 agreement</w:t>
      </w:r>
      <w:r w:rsidR="007C3A46">
        <w:rPr>
          <w:lang w:eastAsia="ko-KR"/>
        </w:rPr>
        <w:t>s</w:t>
      </w:r>
      <w:r>
        <w:rPr>
          <w:lang w:eastAsia="ko-KR"/>
        </w:rPr>
        <w:t xml:space="preserve"> for </w:t>
      </w:r>
      <w:r w:rsidR="007C3A46">
        <w:rPr>
          <w:lang w:eastAsia="ko-KR"/>
        </w:rPr>
        <w:t>resource allocation</w:t>
      </w:r>
      <w:r>
        <w:rPr>
          <w:lang w:eastAsia="ko-KR"/>
        </w:rPr>
        <w:t>. These agreements were made in the RAN2#97</w:t>
      </w:r>
      <w:r w:rsidR="0019538A">
        <w:rPr>
          <w:lang w:eastAsia="ko-KR"/>
        </w:rPr>
        <w:t xml:space="preserve"> meeting</w:t>
      </w:r>
      <w:r>
        <w:rPr>
          <w:lang w:eastAsia="ko-KR"/>
        </w:rPr>
        <w:t xml:space="preserve"> [</w:t>
      </w:r>
      <w:r w:rsidR="00FA5288">
        <w:rPr>
          <w:lang w:eastAsia="ko-KR"/>
        </w:rPr>
        <w:t>3</w:t>
      </w:r>
      <w:r>
        <w:rPr>
          <w:lang w:eastAsia="ko-KR"/>
        </w:rPr>
        <w:t>]</w:t>
      </w:r>
    </w:p>
    <w:tbl>
      <w:tblPr>
        <w:tblStyle w:val="af4"/>
        <w:tblW w:w="0" w:type="auto"/>
        <w:tblLook w:val="04A0" w:firstRow="1" w:lastRow="0" w:firstColumn="1" w:lastColumn="0" w:noHBand="0" w:noVBand="1"/>
      </w:tblPr>
      <w:tblGrid>
        <w:gridCol w:w="9631"/>
      </w:tblGrid>
      <w:tr w:rsidR="005D79BB" w14:paraId="7E162722" w14:textId="77777777" w:rsidTr="005D79BB">
        <w:tc>
          <w:tcPr>
            <w:tcW w:w="9631" w:type="dxa"/>
          </w:tcPr>
          <w:p w14:paraId="32E83CF6" w14:textId="77777777" w:rsidR="005D79BB" w:rsidRPr="00BA369B" w:rsidRDefault="005D79BB" w:rsidP="005D79BB">
            <w:pPr>
              <w:rPr>
                <w:b/>
              </w:rPr>
            </w:pPr>
            <w:r>
              <w:rPr>
                <w:b/>
              </w:rPr>
              <w:t>Agreement</w:t>
            </w:r>
            <w:r w:rsidRPr="00BA369B">
              <w:rPr>
                <w:b/>
              </w:rPr>
              <w:t>:</w:t>
            </w:r>
          </w:p>
          <w:p w14:paraId="12777BB7" w14:textId="77777777" w:rsidR="005D79BB" w:rsidRDefault="005D79BB" w:rsidP="005D79BB">
            <w:pPr>
              <w:numPr>
                <w:ilvl w:val="0"/>
                <w:numId w:val="37"/>
              </w:numPr>
              <w:spacing w:before="40" w:after="0"/>
            </w:pPr>
            <w:proofErr w:type="spellStart"/>
            <w:proofErr w:type="gramStart"/>
            <w:r>
              <w:t>eNB</w:t>
            </w:r>
            <w:proofErr w:type="spellEnd"/>
            <w:proofErr w:type="gramEnd"/>
            <w:r>
              <w:t xml:space="preserve"> may provide resource pool configuration for P2V in broadcast/dedicated signalling. Whether this pool configuration points to same physical resources as V2V pool or not is </w:t>
            </w:r>
            <w:proofErr w:type="spellStart"/>
            <w:r>
              <w:t>eNB</w:t>
            </w:r>
            <w:proofErr w:type="spellEnd"/>
            <w:r>
              <w:t xml:space="preserve"> choice</w:t>
            </w:r>
          </w:p>
          <w:p w14:paraId="0CD1E6DD" w14:textId="77777777" w:rsidR="005D79BB" w:rsidRDefault="005D79BB" w:rsidP="005D79BB">
            <w:pPr>
              <w:numPr>
                <w:ilvl w:val="0"/>
                <w:numId w:val="37"/>
              </w:numPr>
              <w:spacing w:before="40" w:after="0"/>
            </w:pPr>
            <w:r>
              <w:t>More than one permissions which to enable “random selection”, “partial sensing”, or “either random selection or partial sensing” can be configured to associated with a P2V resource pool</w:t>
            </w:r>
          </w:p>
          <w:p w14:paraId="6B92556B" w14:textId="77777777" w:rsidR="005D79BB" w:rsidRPr="0000764B" w:rsidRDefault="005D79BB" w:rsidP="005D79BB">
            <w:pPr>
              <w:numPr>
                <w:ilvl w:val="0"/>
                <w:numId w:val="37"/>
              </w:numPr>
              <w:spacing w:before="40" w:after="0"/>
            </w:pPr>
            <w:r>
              <w:t>O</w:t>
            </w:r>
            <w:r w:rsidRPr="001E4676">
              <w:t xml:space="preserve">ne or more resource pools are allowed to be configured for P2V transmission, depends on </w:t>
            </w:r>
            <w:proofErr w:type="spellStart"/>
            <w:r w:rsidRPr="001E4676">
              <w:t>eNB</w:t>
            </w:r>
            <w:proofErr w:type="spellEnd"/>
            <w:r w:rsidRPr="001E4676">
              <w:t xml:space="preserve"> implementation</w:t>
            </w:r>
            <w:r>
              <w:t xml:space="preserve">.  If the </w:t>
            </w:r>
            <w:proofErr w:type="spellStart"/>
            <w:r>
              <w:t>eNB</w:t>
            </w:r>
            <w:proofErr w:type="spellEnd"/>
            <w:r>
              <w:t xml:space="preserve"> doesn’t provide a random selection pool then UEs that only support random selection cannot perform V2P.  </w:t>
            </w:r>
          </w:p>
          <w:p w14:paraId="67E3DF5B" w14:textId="77777777" w:rsidR="005D79BB" w:rsidRPr="00540669" w:rsidRDefault="005D79BB" w:rsidP="005D79BB">
            <w:pPr>
              <w:numPr>
                <w:ilvl w:val="0"/>
                <w:numId w:val="37"/>
              </w:numPr>
              <w:spacing w:before="40" w:after="0"/>
            </w:pPr>
            <w:r w:rsidRPr="0000764B">
              <w:rPr>
                <w:rFonts w:eastAsia="SimSun"/>
                <w:kern w:val="2"/>
                <w:szCs w:val="22"/>
                <w:lang w:val="en-US" w:eastAsia="zh-CN"/>
              </w:rPr>
              <w:t xml:space="preserve">One or more resource pools are allowed to be configured for P2V transmission, depends on </w:t>
            </w:r>
            <w:proofErr w:type="spellStart"/>
            <w:r w:rsidRPr="0000764B">
              <w:rPr>
                <w:rFonts w:eastAsia="SimSun"/>
                <w:kern w:val="2"/>
                <w:szCs w:val="22"/>
                <w:lang w:val="en-US" w:eastAsia="zh-CN"/>
              </w:rPr>
              <w:t>eNB</w:t>
            </w:r>
            <w:proofErr w:type="spellEnd"/>
            <w:r w:rsidRPr="0000764B">
              <w:rPr>
                <w:rFonts w:eastAsia="SimSun"/>
                <w:kern w:val="2"/>
                <w:szCs w:val="22"/>
                <w:lang w:val="en-US" w:eastAsia="zh-CN"/>
              </w:rPr>
              <w:t xml:space="preserve"> implementation. </w:t>
            </w:r>
          </w:p>
          <w:p w14:paraId="2BFC9F12" w14:textId="77777777" w:rsidR="005D79BB" w:rsidRDefault="005D79BB" w:rsidP="005D79BB">
            <w:pPr>
              <w:numPr>
                <w:ilvl w:val="0"/>
                <w:numId w:val="37"/>
              </w:numPr>
              <w:spacing w:before="40" w:after="0"/>
            </w:pPr>
            <w:r w:rsidRPr="003A4ABF">
              <w:t xml:space="preserve">One or multiple resource pools may be configured in dedicated RRC </w:t>
            </w:r>
            <w:proofErr w:type="spellStart"/>
            <w:r w:rsidRPr="003A4ABF">
              <w:t>signaling</w:t>
            </w:r>
            <w:proofErr w:type="spellEnd"/>
            <w:r w:rsidRPr="003A4ABF">
              <w:t xml:space="preserve">, depending on </w:t>
            </w:r>
            <w:proofErr w:type="spellStart"/>
            <w:r w:rsidRPr="003A4ABF">
              <w:t>eNB</w:t>
            </w:r>
            <w:proofErr w:type="spellEnd"/>
            <w:r w:rsidRPr="003A4ABF">
              <w:t xml:space="preserve"> implementation</w:t>
            </w:r>
          </w:p>
          <w:p w14:paraId="156F366E" w14:textId="77777777" w:rsidR="005D79BB" w:rsidRDefault="005D79BB" w:rsidP="005D79BB">
            <w:pPr>
              <w:numPr>
                <w:ilvl w:val="0"/>
                <w:numId w:val="37"/>
              </w:numPr>
              <w:spacing w:before="40" w:after="0"/>
            </w:pPr>
            <w:r w:rsidRPr="003A4ABF">
              <w:t>P2V resource pool configuration is a separate IE from V2V pool configuration, which may contain both shared resource and/or dedicated resource information</w:t>
            </w:r>
          </w:p>
          <w:p w14:paraId="6687D8F9" w14:textId="77777777" w:rsidR="005D79BB" w:rsidRPr="0000764B" w:rsidRDefault="005D79BB" w:rsidP="005D79BB">
            <w:pPr>
              <w:numPr>
                <w:ilvl w:val="0"/>
                <w:numId w:val="37"/>
              </w:numPr>
              <w:spacing w:before="40" w:after="0"/>
              <w:rPr>
                <w:rFonts w:eastAsia="SimSun"/>
                <w:kern w:val="2"/>
                <w:szCs w:val="22"/>
                <w:lang w:val="en-US" w:eastAsia="zh-CN"/>
              </w:rPr>
            </w:pPr>
            <w:r w:rsidRPr="0000764B">
              <w:rPr>
                <w:rFonts w:eastAsia="SimSun"/>
                <w:kern w:val="2"/>
                <w:szCs w:val="22"/>
                <w:lang w:val="en-US" w:eastAsia="zh-CN"/>
              </w:rPr>
              <w:t xml:space="preserve">It is not mandatory for P-UEs to support zone-based resource selection.  The UE reports whether it supports zone-based resource selection.  </w:t>
            </w:r>
            <w:r>
              <w:rPr>
                <w:rFonts w:eastAsia="SimSun"/>
                <w:kern w:val="2"/>
                <w:szCs w:val="22"/>
                <w:lang w:val="en-US" w:eastAsia="zh-CN"/>
              </w:rPr>
              <w:t xml:space="preserve">This is reported in UE capability.  </w:t>
            </w:r>
          </w:p>
          <w:p w14:paraId="049BBF72" w14:textId="77777777" w:rsidR="005D79BB" w:rsidRPr="0000764B" w:rsidRDefault="005D79BB" w:rsidP="005D79BB">
            <w:pPr>
              <w:numPr>
                <w:ilvl w:val="0"/>
                <w:numId w:val="37"/>
              </w:numPr>
              <w:spacing w:before="40" w:after="0"/>
              <w:rPr>
                <w:rFonts w:eastAsia="SimSun"/>
                <w:kern w:val="2"/>
                <w:szCs w:val="22"/>
                <w:lang w:val="en-US" w:eastAsia="zh-CN"/>
              </w:rPr>
            </w:pPr>
            <w:r w:rsidRPr="0000764B">
              <w:rPr>
                <w:rFonts w:eastAsia="SimSun"/>
                <w:kern w:val="2"/>
                <w:szCs w:val="22"/>
                <w:lang w:val="en-US" w:eastAsia="zh-CN"/>
              </w:rPr>
              <w:t xml:space="preserve">Zone-based configuration cannot be configured for P2V resource in broadcast </w:t>
            </w:r>
            <w:proofErr w:type="spellStart"/>
            <w:r w:rsidRPr="0000764B">
              <w:rPr>
                <w:rFonts w:eastAsia="SimSun"/>
                <w:kern w:val="2"/>
                <w:szCs w:val="22"/>
                <w:lang w:val="en-US" w:eastAsia="zh-CN"/>
              </w:rPr>
              <w:t>signalling</w:t>
            </w:r>
            <w:proofErr w:type="spellEnd"/>
            <w:r w:rsidRPr="0000764B">
              <w:rPr>
                <w:rFonts w:eastAsia="SimSun"/>
                <w:kern w:val="2"/>
                <w:szCs w:val="22"/>
                <w:lang w:val="en-US" w:eastAsia="zh-CN"/>
              </w:rPr>
              <w:t>.</w:t>
            </w:r>
          </w:p>
          <w:p w14:paraId="660C3CF9" w14:textId="77777777" w:rsidR="005D79BB" w:rsidRPr="0000764B" w:rsidRDefault="005D79BB" w:rsidP="005D79BB">
            <w:pPr>
              <w:numPr>
                <w:ilvl w:val="0"/>
                <w:numId w:val="37"/>
              </w:numPr>
              <w:spacing w:before="40" w:after="0"/>
              <w:rPr>
                <w:rFonts w:eastAsia="SimSun"/>
                <w:kern w:val="2"/>
                <w:szCs w:val="22"/>
                <w:lang w:val="en-US" w:eastAsia="zh-CN"/>
              </w:rPr>
            </w:pPr>
            <w:r w:rsidRPr="0000764B">
              <w:rPr>
                <w:rFonts w:eastAsia="SimSun"/>
                <w:kern w:val="2"/>
                <w:szCs w:val="22"/>
                <w:lang w:val="en-US" w:eastAsia="zh-CN"/>
              </w:rPr>
              <w:t xml:space="preserve">If the UE supports zone-based resource selection, the network can provide zone-based configuration if it would like.  </w:t>
            </w:r>
          </w:p>
          <w:p w14:paraId="7E8BFE03" w14:textId="77777777" w:rsidR="005D79BB" w:rsidRDefault="005D79BB" w:rsidP="005D79BB">
            <w:pPr>
              <w:numPr>
                <w:ilvl w:val="0"/>
                <w:numId w:val="37"/>
              </w:numPr>
              <w:spacing w:before="40" w:after="0"/>
            </w:pPr>
            <w:r w:rsidRPr="00EE5F84">
              <w:t>For P-UEs configured to allow “either random selection or partial sensing”, then it is up to UE implementation to select a resource selection method if there exist transmission resource pool(s) in which both methods are permitted</w:t>
            </w:r>
          </w:p>
          <w:p w14:paraId="5B9CA5F6" w14:textId="77777777" w:rsidR="005D79BB" w:rsidRDefault="005D79BB" w:rsidP="005D79BB">
            <w:pPr>
              <w:numPr>
                <w:ilvl w:val="0"/>
                <w:numId w:val="37"/>
              </w:numPr>
              <w:spacing w:before="40" w:after="0"/>
            </w:pPr>
            <w:r w:rsidRPr="00EE5F84">
              <w:t xml:space="preserve">There is no need for including resource selection method in P-UE </w:t>
            </w:r>
            <w:proofErr w:type="spellStart"/>
            <w:r w:rsidRPr="00EE5F84">
              <w:t>SidelinkUEinformaiton</w:t>
            </w:r>
            <w:proofErr w:type="spellEnd"/>
            <w:r w:rsidRPr="00EE5F84">
              <w:t xml:space="preserve"> message to </w:t>
            </w:r>
            <w:proofErr w:type="spellStart"/>
            <w:r w:rsidRPr="00EE5F84">
              <w:t>eNB</w:t>
            </w:r>
            <w:proofErr w:type="spellEnd"/>
            <w:r w:rsidRPr="00EE5F84">
              <w:t>, because P-UE has already indicated this in UE Capability</w:t>
            </w:r>
          </w:p>
          <w:p w14:paraId="2397A55C" w14:textId="77777777" w:rsidR="005D79BB" w:rsidRDefault="005D79BB" w:rsidP="005D79BB">
            <w:pPr>
              <w:numPr>
                <w:ilvl w:val="0"/>
                <w:numId w:val="37"/>
              </w:numPr>
              <w:spacing w:before="40" w:after="0"/>
            </w:pPr>
            <w:r>
              <w:t>UEs (P2V and V2V)</w:t>
            </w:r>
            <w:r w:rsidRPr="00540669">
              <w:t xml:space="preserve"> shall only use random selection in exceptional pool</w:t>
            </w:r>
          </w:p>
          <w:p w14:paraId="0BAF8FD8" w14:textId="77777777" w:rsidR="005D79BB" w:rsidRDefault="005D79BB" w:rsidP="005D79BB">
            <w:pPr>
              <w:numPr>
                <w:ilvl w:val="0"/>
                <w:numId w:val="37"/>
              </w:numPr>
              <w:spacing w:before="40" w:after="0"/>
            </w:pPr>
            <w:r>
              <w:t xml:space="preserve">If the UE is configured to do partial sensing only the UE should use partial sensing that pool (e.g. the UE is not allowed to </w:t>
            </w:r>
            <w:r w:rsidRPr="0000764B">
              <w:t xml:space="preserve">do </w:t>
            </w:r>
            <w:r>
              <w:t xml:space="preserve">random selection).  </w:t>
            </w:r>
          </w:p>
          <w:p w14:paraId="25D7D045" w14:textId="77777777" w:rsidR="005D79BB" w:rsidRDefault="005D79BB" w:rsidP="005D79BB">
            <w:pPr>
              <w:numPr>
                <w:ilvl w:val="0"/>
                <w:numId w:val="37"/>
              </w:numPr>
              <w:spacing w:before="40" w:after="0"/>
            </w:pPr>
            <w:r>
              <w:t>As a baseline, for power saving can be achieved by UE implementation and upper layer mechanisms.</w:t>
            </w:r>
          </w:p>
          <w:p w14:paraId="45DE5957" w14:textId="635DA03C" w:rsidR="005D79BB" w:rsidRPr="005D79BB" w:rsidRDefault="005D79BB" w:rsidP="005D79BB">
            <w:pPr>
              <w:numPr>
                <w:ilvl w:val="0"/>
                <w:numId w:val="37"/>
              </w:numPr>
              <w:spacing w:before="40" w:after="0"/>
            </w:pPr>
            <w:r>
              <w:t xml:space="preserve">P-UEs do not performs CBR measurement.  </w:t>
            </w:r>
            <w:r w:rsidRPr="00737E19">
              <w:t xml:space="preserve">The configuration parameters </w:t>
            </w:r>
            <w:r>
              <w:t xml:space="preserve">can be dynamically provided to the UE via </w:t>
            </w:r>
            <w:proofErr w:type="spellStart"/>
            <w:r>
              <w:t>eNB</w:t>
            </w:r>
            <w:proofErr w:type="spellEnd"/>
            <w:r>
              <w:t xml:space="preserve"> RRC </w:t>
            </w:r>
            <w:proofErr w:type="spellStart"/>
            <w:r>
              <w:t>signaling</w:t>
            </w:r>
            <w:proofErr w:type="spellEnd"/>
            <w:r>
              <w:t>.  FFS whether a CBR value or the full parameters are provided.  FFS whether it is dedicated/broadcast or both.</w:t>
            </w:r>
          </w:p>
        </w:tc>
      </w:tr>
    </w:tbl>
    <w:p w14:paraId="75DC8433" w14:textId="77777777" w:rsidR="001538E5" w:rsidRDefault="001538E5" w:rsidP="001538E5">
      <w:pPr>
        <w:rPr>
          <w:lang w:val="en-US" w:eastAsia="ko-KR"/>
        </w:rPr>
      </w:pPr>
    </w:p>
    <w:p w14:paraId="278DD3A0" w14:textId="7F039938" w:rsidR="00203C92" w:rsidRDefault="003E2A41" w:rsidP="008153ED">
      <w:pPr>
        <w:pStyle w:val="2"/>
        <w:tabs>
          <w:tab w:val="left" w:pos="576"/>
        </w:tabs>
        <w:overflowPunct w:val="0"/>
        <w:autoSpaceDE w:val="0"/>
        <w:autoSpaceDN w:val="0"/>
        <w:adjustRightInd w:val="0"/>
        <w:ind w:left="576" w:hanging="576"/>
        <w:textAlignment w:val="baseline"/>
        <w:rPr>
          <w:rFonts w:cs="Arial"/>
          <w:iCs/>
          <w:sz w:val="28"/>
          <w:lang w:eastAsia="ko-KR"/>
        </w:rPr>
      </w:pPr>
      <w:r w:rsidRPr="008153ED">
        <w:rPr>
          <w:rFonts w:eastAsia="맑은 고딕" w:hint="eastAsia"/>
          <w:sz w:val="28"/>
          <w:szCs w:val="28"/>
          <w:lang w:eastAsia="ko-KR"/>
        </w:rPr>
        <w:t>2.</w:t>
      </w:r>
      <w:r w:rsidRPr="008153ED">
        <w:rPr>
          <w:rFonts w:eastAsia="맑은 고딕"/>
          <w:sz w:val="28"/>
          <w:szCs w:val="28"/>
          <w:lang w:eastAsia="ko-KR"/>
        </w:rPr>
        <w:t>1</w:t>
      </w:r>
      <w:r w:rsidRPr="008153ED">
        <w:rPr>
          <w:rFonts w:eastAsia="맑은 고딕" w:hint="eastAsia"/>
          <w:sz w:val="28"/>
          <w:szCs w:val="28"/>
          <w:lang w:eastAsia="ko-KR"/>
        </w:rPr>
        <w:t xml:space="preserve"> </w:t>
      </w:r>
      <w:r w:rsidRPr="008153ED">
        <w:rPr>
          <w:rFonts w:eastAsia="맑은 고딕"/>
          <w:sz w:val="28"/>
          <w:szCs w:val="28"/>
          <w:lang w:eastAsia="ko-KR"/>
        </w:rPr>
        <w:t>Separation of P-UE and V-UE</w:t>
      </w:r>
    </w:p>
    <w:p w14:paraId="02296ACD" w14:textId="363D7DEC" w:rsidR="00501226" w:rsidRDefault="00FA5288" w:rsidP="00FA5288">
      <w:pPr>
        <w:spacing w:after="0"/>
        <w:jc w:val="both"/>
        <w:rPr>
          <w:lang w:eastAsia="ko-KR"/>
        </w:rPr>
      </w:pPr>
      <w:r>
        <w:rPr>
          <w:rFonts w:hint="eastAsia"/>
          <w:iCs/>
          <w:lang w:eastAsia="ko-KR"/>
        </w:rPr>
        <w:t xml:space="preserve">To reuse </w:t>
      </w:r>
      <w:r>
        <w:rPr>
          <w:iCs/>
          <w:lang w:eastAsia="ko-KR"/>
        </w:rPr>
        <w:t xml:space="preserve">the principle of </w:t>
      </w:r>
      <w:r>
        <w:rPr>
          <w:lang w:eastAsia="ko-KR"/>
        </w:rPr>
        <w:t xml:space="preserve">Rel-14 LTE </w:t>
      </w:r>
      <w:proofErr w:type="spellStart"/>
      <w:r>
        <w:rPr>
          <w:lang w:eastAsia="ko-KR"/>
        </w:rPr>
        <w:t>sidelink</w:t>
      </w:r>
      <w:proofErr w:type="spellEnd"/>
      <w:r>
        <w:rPr>
          <w:lang w:eastAsia="ko-KR"/>
        </w:rPr>
        <w:t xml:space="preserve">, RAN2 should consider and </w:t>
      </w:r>
      <w:r w:rsidRPr="003E2A41">
        <w:rPr>
          <w:lang w:eastAsia="ko-KR"/>
        </w:rPr>
        <w:t>decide whether to distinguish P-UE and V-UE</w:t>
      </w:r>
      <w:r>
        <w:rPr>
          <w:lang w:eastAsia="ko-KR"/>
        </w:rPr>
        <w:t xml:space="preserve"> in the specification</w:t>
      </w:r>
      <w:r w:rsidRPr="003E2A41">
        <w:rPr>
          <w:lang w:eastAsia="ko-KR"/>
        </w:rPr>
        <w:t xml:space="preserve">. According to the decision, </w:t>
      </w:r>
      <w:proofErr w:type="spellStart"/>
      <w:r w:rsidRPr="003E2A41">
        <w:rPr>
          <w:lang w:eastAsia="ko-KR"/>
        </w:rPr>
        <w:t>gNB</w:t>
      </w:r>
      <w:proofErr w:type="spellEnd"/>
      <w:r w:rsidRPr="003E2A41">
        <w:rPr>
          <w:lang w:eastAsia="ko-KR"/>
        </w:rPr>
        <w:t xml:space="preserve"> may configure separate pool resource configuration (e.g., </w:t>
      </w:r>
      <w:r w:rsidRPr="003D4338">
        <w:rPr>
          <w:i/>
        </w:rPr>
        <w:t>v2x-CommTxPoolNormalCommon-r14, p2x-CommTxPoolNormalCommon-r14</w:t>
      </w:r>
      <w:r w:rsidRPr="003E2A41">
        <w:rPr>
          <w:lang w:eastAsia="ko-KR"/>
        </w:rPr>
        <w:t>) for P-UE and V-UE, respectively.</w:t>
      </w:r>
      <w:r>
        <w:rPr>
          <w:lang w:eastAsia="ko-KR"/>
        </w:rPr>
        <w:t xml:space="preserve"> Based on this pool separation</w:t>
      </w:r>
      <w:r>
        <w:rPr>
          <w:iCs/>
        </w:rPr>
        <w:t xml:space="preserve">, </w:t>
      </w:r>
      <w:proofErr w:type="spellStart"/>
      <w:r>
        <w:rPr>
          <w:iCs/>
        </w:rPr>
        <w:t>gNB</w:t>
      </w:r>
      <w:proofErr w:type="spellEnd"/>
      <w:r>
        <w:rPr>
          <w:iCs/>
        </w:rPr>
        <w:t xml:space="preserve"> can configure</w:t>
      </w:r>
      <w:r w:rsidRPr="000E4E7F">
        <w:rPr>
          <w:iCs/>
        </w:rPr>
        <w:t xml:space="preserve"> at least </w:t>
      </w:r>
      <w:r>
        <w:rPr>
          <w:iCs/>
        </w:rPr>
        <w:t xml:space="preserve">one resource selection mechanism </w:t>
      </w:r>
      <w:r w:rsidR="00087F72">
        <w:rPr>
          <w:iCs/>
        </w:rPr>
        <w:t>both</w:t>
      </w:r>
      <w:r>
        <w:rPr>
          <w:iCs/>
        </w:rPr>
        <w:t xml:space="preserve"> random </w:t>
      </w:r>
      <w:r>
        <w:rPr>
          <w:lang w:eastAsia="ko-KR"/>
        </w:rPr>
        <w:t xml:space="preserve">selection </w:t>
      </w:r>
      <w:r w:rsidR="00087F72">
        <w:rPr>
          <w:lang w:eastAsia="ko-KR"/>
        </w:rPr>
        <w:t>and</w:t>
      </w:r>
      <w:r>
        <w:rPr>
          <w:lang w:eastAsia="ko-KR"/>
        </w:rPr>
        <w:t xml:space="preserve"> partial sensing selection on the P2X pool. </w:t>
      </w:r>
    </w:p>
    <w:p w14:paraId="4720DAA4" w14:textId="77777777" w:rsidR="00501226" w:rsidRDefault="00501226" w:rsidP="00FA5288">
      <w:pPr>
        <w:spacing w:after="0"/>
        <w:jc w:val="both"/>
        <w:rPr>
          <w:lang w:eastAsia="ko-KR"/>
        </w:rPr>
      </w:pPr>
    </w:p>
    <w:p w14:paraId="69AFD8B9" w14:textId="77777777" w:rsidR="00501226" w:rsidRDefault="00501226" w:rsidP="00203C92">
      <w:pPr>
        <w:spacing w:after="0"/>
        <w:jc w:val="both"/>
      </w:pPr>
      <w:r>
        <w:rPr>
          <w:lang w:eastAsia="ko-KR"/>
        </w:rPr>
        <w:t>According to the agreements [1] from RAN1 as below, one resource pool can be configured both full sensing and power saving RA schemes.</w:t>
      </w:r>
    </w:p>
    <w:tbl>
      <w:tblPr>
        <w:tblStyle w:val="af4"/>
        <w:tblW w:w="0" w:type="auto"/>
        <w:tblLook w:val="04A0" w:firstRow="1" w:lastRow="0" w:firstColumn="1" w:lastColumn="0" w:noHBand="0" w:noVBand="1"/>
      </w:tblPr>
      <w:tblGrid>
        <w:gridCol w:w="9631"/>
      </w:tblGrid>
      <w:tr w:rsidR="00501226" w14:paraId="5481A57F" w14:textId="77777777" w:rsidTr="00E52934">
        <w:tc>
          <w:tcPr>
            <w:tcW w:w="9631" w:type="dxa"/>
          </w:tcPr>
          <w:p w14:paraId="1A1A2653" w14:textId="77777777" w:rsidR="00501226" w:rsidRPr="001F76F1" w:rsidRDefault="00501226" w:rsidP="00E52934">
            <w:pPr>
              <w:pStyle w:val="afa"/>
              <w:widowControl/>
              <w:wordWrap/>
              <w:spacing w:line="252" w:lineRule="auto"/>
              <w:ind w:leftChars="0" w:left="720"/>
              <w:jc w:val="left"/>
              <w:rPr>
                <w:rFonts w:ascii="Times New Roman" w:hAnsi="Times New Roman"/>
                <w:szCs w:val="20"/>
                <w:lang w:val="en-GB"/>
              </w:rPr>
            </w:pPr>
            <w:r w:rsidRPr="001F76F1">
              <w:rPr>
                <w:rFonts w:ascii="Times New Roman" w:hAnsi="Times New Roman"/>
                <w:szCs w:val="20"/>
                <w:lang w:val="en-GB"/>
              </w:rPr>
              <w:lastRenderedPageBreak/>
              <w:t xml:space="preserve">In R17, a SL Mode 2 </w:t>
            </w:r>
            <w:proofErr w:type="spellStart"/>
            <w:r w:rsidRPr="001F76F1">
              <w:rPr>
                <w:rFonts w:ascii="Times New Roman" w:hAnsi="Times New Roman"/>
                <w:szCs w:val="20"/>
                <w:lang w:val="en-GB"/>
              </w:rPr>
              <w:t>Tx</w:t>
            </w:r>
            <w:proofErr w:type="spellEnd"/>
            <w:r w:rsidRPr="001F76F1">
              <w:rPr>
                <w:rFonts w:ascii="Times New Roman" w:hAnsi="Times New Roman"/>
                <w:szCs w:val="20"/>
                <w:lang w:val="en-GB"/>
              </w:rPr>
              <w:t xml:space="preserve"> resource pool can be (pre-)configured to enable full sensing only, partial sensing only, random resource selection only, or any combination(s) thereof</w:t>
            </w:r>
          </w:p>
          <w:p w14:paraId="783CEDF4" w14:textId="77777777" w:rsidR="00501226" w:rsidRPr="00203C92" w:rsidRDefault="00501226" w:rsidP="00203C92">
            <w:pPr>
              <w:pStyle w:val="afa"/>
              <w:widowControl/>
              <w:numPr>
                <w:ilvl w:val="1"/>
                <w:numId w:val="39"/>
              </w:numPr>
              <w:wordWrap/>
              <w:spacing w:line="252" w:lineRule="auto"/>
              <w:ind w:leftChars="0"/>
              <w:jc w:val="left"/>
            </w:pPr>
            <w:r w:rsidRPr="001F76F1">
              <w:rPr>
                <w:rFonts w:ascii="Times New Roman" w:hAnsi="Times New Roman"/>
                <w:szCs w:val="20"/>
                <w:lang w:val="en-GB"/>
              </w:rPr>
              <w:t>FFS details, including usage, potential restrictions, whether/how any enhancement or condition is needed for the coexistence of full sensing and power saving RA scheme(s) in a same resource pool, etc.</w:t>
            </w:r>
            <w:r>
              <w:rPr>
                <w:rFonts w:ascii="Times New Roman" w:hAnsi="Times New Roman"/>
                <w:szCs w:val="20"/>
                <w:lang w:val="en-GB"/>
              </w:rPr>
              <w:t>”</w:t>
            </w:r>
          </w:p>
        </w:tc>
      </w:tr>
    </w:tbl>
    <w:p w14:paraId="5270AB78" w14:textId="77777777" w:rsidR="00501226" w:rsidRDefault="00501226" w:rsidP="00FA5288">
      <w:pPr>
        <w:spacing w:after="0"/>
        <w:jc w:val="both"/>
        <w:rPr>
          <w:lang w:eastAsia="ko-KR"/>
        </w:rPr>
      </w:pPr>
    </w:p>
    <w:p w14:paraId="08345E41" w14:textId="70148EAA" w:rsidR="00FA5288" w:rsidRDefault="006D3A04" w:rsidP="00FA5288">
      <w:pPr>
        <w:spacing w:after="0"/>
        <w:jc w:val="both"/>
        <w:rPr>
          <w:lang w:eastAsia="ko-KR"/>
        </w:rPr>
      </w:pPr>
      <w:r>
        <w:rPr>
          <w:lang w:eastAsia="ko-KR"/>
        </w:rPr>
        <w:t xml:space="preserve">Considering the </w:t>
      </w:r>
      <w:r w:rsidR="00F02E0D">
        <w:rPr>
          <w:lang w:eastAsia="ko-KR"/>
        </w:rPr>
        <w:t>agreement</w:t>
      </w:r>
      <w:r w:rsidR="004E733A">
        <w:rPr>
          <w:lang w:eastAsia="ko-KR"/>
        </w:rPr>
        <w:t>s</w:t>
      </w:r>
      <w:r w:rsidR="00F02E0D">
        <w:rPr>
          <w:lang w:eastAsia="ko-KR"/>
        </w:rPr>
        <w:t xml:space="preserve"> from RAN1</w:t>
      </w:r>
      <w:r w:rsidR="00501226">
        <w:rPr>
          <w:lang w:eastAsia="ko-KR"/>
        </w:rPr>
        <w:t xml:space="preserve">, a pool sharing approach should be considered in RAN2. </w:t>
      </w:r>
      <w:r w:rsidR="00F02E0D">
        <w:rPr>
          <w:lang w:eastAsia="ko-KR"/>
        </w:rPr>
        <w:t xml:space="preserve">If the RAN2 decide to </w:t>
      </w:r>
      <w:r w:rsidR="00501226">
        <w:rPr>
          <w:lang w:eastAsia="ko-KR"/>
        </w:rPr>
        <w:t>separate</w:t>
      </w:r>
      <w:r w:rsidR="00087F72">
        <w:rPr>
          <w:lang w:eastAsia="ko-KR"/>
        </w:rPr>
        <w:t>ly</w:t>
      </w:r>
      <w:r w:rsidR="00501226">
        <w:rPr>
          <w:lang w:eastAsia="ko-KR"/>
        </w:rPr>
        <w:t xml:space="preserve"> allocate (at least) one res</w:t>
      </w:r>
      <w:r w:rsidR="00F02E0D">
        <w:rPr>
          <w:lang w:eastAsia="ko-KR"/>
        </w:rPr>
        <w:t>ource pool for power saving UE</w:t>
      </w:r>
      <w:r w:rsidR="004E733A">
        <w:rPr>
          <w:lang w:eastAsia="ko-KR"/>
        </w:rPr>
        <w:t xml:space="preserve">, </w:t>
      </w:r>
      <w:r w:rsidR="00FA5288">
        <w:rPr>
          <w:lang w:eastAsia="ko-KR"/>
        </w:rPr>
        <w:t xml:space="preserve">separated description of power saving UE (i.e. P-UE) and V-UE seems to be needed to be defined on separated resource pools and differentiated procedures. </w:t>
      </w:r>
      <w:r w:rsidR="004E733A">
        <w:rPr>
          <w:rFonts w:hint="eastAsia"/>
          <w:lang w:eastAsia="ko-KR"/>
        </w:rPr>
        <w:t xml:space="preserve"> </w:t>
      </w:r>
      <w:r w:rsidR="00FA5288">
        <w:rPr>
          <w:lang w:eastAsia="ko-KR"/>
        </w:rPr>
        <w:t>Moreover, separated capability and reporting signalling for power saving UE needs to be defined.</w:t>
      </w:r>
    </w:p>
    <w:p w14:paraId="3016EC87" w14:textId="77777777" w:rsidR="003C2E6C" w:rsidRPr="00E10670" w:rsidRDefault="003C2E6C" w:rsidP="005159D4">
      <w:pPr>
        <w:spacing w:after="0"/>
        <w:jc w:val="both"/>
        <w:rPr>
          <w:lang w:eastAsia="ko-KR"/>
        </w:rPr>
      </w:pPr>
    </w:p>
    <w:p w14:paraId="34C051BE" w14:textId="2BA91D70" w:rsidR="00501226" w:rsidRDefault="00501226" w:rsidP="00DE05BB">
      <w:pPr>
        <w:rPr>
          <w:b/>
          <w:lang w:eastAsia="ko-KR"/>
        </w:rPr>
      </w:pPr>
      <w:r>
        <w:rPr>
          <w:rFonts w:hint="eastAsia"/>
          <w:b/>
          <w:lang w:eastAsia="ko-KR"/>
        </w:rPr>
        <w:t xml:space="preserve">Observation 1. RAN1 </w:t>
      </w:r>
      <w:r>
        <w:rPr>
          <w:b/>
          <w:lang w:eastAsia="ko-KR"/>
        </w:rPr>
        <w:t xml:space="preserve">considers a </w:t>
      </w:r>
      <w:r w:rsidRPr="00203C92">
        <w:rPr>
          <w:b/>
          <w:lang w:eastAsia="ko-KR"/>
        </w:rPr>
        <w:t>coexistence of full sensin</w:t>
      </w:r>
      <w:r>
        <w:rPr>
          <w:b/>
          <w:lang w:eastAsia="ko-KR"/>
        </w:rPr>
        <w:t xml:space="preserve">g and power saving RA scheme in the </w:t>
      </w:r>
      <w:r w:rsidRPr="00203C92">
        <w:rPr>
          <w:b/>
          <w:lang w:eastAsia="ko-KR"/>
        </w:rPr>
        <w:t>same resource pool</w:t>
      </w:r>
      <w:r w:rsidR="00234CAC">
        <w:rPr>
          <w:b/>
          <w:lang w:eastAsia="ko-KR"/>
        </w:rPr>
        <w:t>.</w:t>
      </w:r>
      <w:r>
        <w:rPr>
          <w:b/>
          <w:lang w:eastAsia="ko-KR"/>
        </w:rPr>
        <w:t xml:space="preserve"> </w:t>
      </w:r>
    </w:p>
    <w:p w14:paraId="70436BBA" w14:textId="07F4CBD5" w:rsidR="00DE05BB" w:rsidRDefault="00DE05BB" w:rsidP="00DE05BB">
      <w:pPr>
        <w:rPr>
          <w:b/>
          <w:lang w:eastAsia="ko-KR"/>
        </w:rPr>
      </w:pPr>
      <w:r>
        <w:rPr>
          <w:b/>
          <w:lang w:eastAsia="ko-KR"/>
        </w:rPr>
        <w:t xml:space="preserve">Proposal 1. RAN2 should </w:t>
      </w:r>
      <w:r w:rsidR="004E733A">
        <w:rPr>
          <w:b/>
          <w:lang w:eastAsia="ko-KR"/>
        </w:rPr>
        <w:t>discuss whether to</w:t>
      </w:r>
      <w:r w:rsidR="00087F72">
        <w:rPr>
          <w:b/>
          <w:lang w:eastAsia="ko-KR"/>
        </w:rPr>
        <w:t xml:space="preserve"> support the separate configuration of TX resource pool </w:t>
      </w:r>
      <w:r w:rsidR="004E733A">
        <w:rPr>
          <w:b/>
          <w:lang w:eastAsia="ko-KR"/>
        </w:rPr>
        <w:t>for power saving UE or not.</w:t>
      </w:r>
    </w:p>
    <w:p w14:paraId="354232DF" w14:textId="77777777" w:rsidR="00246A77" w:rsidRPr="00DE05BB" w:rsidRDefault="00246A77" w:rsidP="005159D4">
      <w:pPr>
        <w:spacing w:after="0"/>
        <w:jc w:val="both"/>
        <w:rPr>
          <w:b/>
          <w:lang w:eastAsia="ko-KR"/>
        </w:rPr>
      </w:pPr>
    </w:p>
    <w:p w14:paraId="0E35167E" w14:textId="08A0B071" w:rsidR="005714B2" w:rsidRDefault="005714B2" w:rsidP="008153ED">
      <w:pPr>
        <w:pStyle w:val="2"/>
        <w:tabs>
          <w:tab w:val="left" w:pos="576"/>
        </w:tabs>
        <w:overflowPunct w:val="0"/>
        <w:autoSpaceDE w:val="0"/>
        <w:autoSpaceDN w:val="0"/>
        <w:adjustRightInd w:val="0"/>
        <w:ind w:left="576" w:hanging="576"/>
        <w:textAlignment w:val="baseline"/>
        <w:rPr>
          <w:rFonts w:cs="Arial"/>
          <w:iCs/>
          <w:sz w:val="28"/>
          <w:lang w:eastAsia="ko-KR"/>
        </w:rPr>
      </w:pPr>
      <w:r>
        <w:rPr>
          <w:rFonts w:cs="Arial" w:hint="eastAsia"/>
          <w:iCs/>
          <w:sz w:val="28"/>
          <w:lang w:eastAsia="ko-KR"/>
        </w:rPr>
        <w:t>2.</w:t>
      </w:r>
      <w:r w:rsidR="002A1E37">
        <w:rPr>
          <w:rFonts w:cs="Arial"/>
          <w:iCs/>
          <w:sz w:val="28"/>
          <w:lang w:eastAsia="ko-KR"/>
        </w:rPr>
        <w:t>2</w:t>
      </w:r>
      <w:r w:rsidR="002A1E37">
        <w:rPr>
          <w:rFonts w:cs="Arial" w:hint="eastAsia"/>
          <w:iCs/>
          <w:sz w:val="28"/>
          <w:lang w:eastAsia="ko-KR"/>
        </w:rPr>
        <w:t xml:space="preserve"> </w:t>
      </w:r>
      <w:r>
        <w:rPr>
          <w:rFonts w:cs="Arial" w:hint="eastAsia"/>
          <w:iCs/>
          <w:sz w:val="28"/>
          <w:lang w:eastAsia="ko-KR"/>
        </w:rPr>
        <w:t>Unicast mode</w:t>
      </w:r>
    </w:p>
    <w:p w14:paraId="18EE3759" w14:textId="53F2706E" w:rsidR="00C34715" w:rsidRPr="00C34715" w:rsidRDefault="00C34715" w:rsidP="00C34715">
      <w:pPr>
        <w:jc w:val="both"/>
        <w:rPr>
          <w:lang w:eastAsia="ko-KR"/>
        </w:rPr>
      </w:pPr>
      <w:r w:rsidRPr="00C34715">
        <w:rPr>
          <w:rFonts w:hint="eastAsia"/>
          <w:lang w:eastAsia="ko-KR"/>
        </w:rPr>
        <w:t xml:space="preserve">In this section, we would like to </w:t>
      </w:r>
      <w:r>
        <w:rPr>
          <w:lang w:eastAsia="ko-KR"/>
        </w:rPr>
        <w:t>investigate whether a P-UE support</w:t>
      </w:r>
      <w:r w:rsidR="009934BA">
        <w:rPr>
          <w:lang w:eastAsia="ko-KR"/>
        </w:rPr>
        <w:t>s</w:t>
      </w:r>
      <w:r>
        <w:rPr>
          <w:lang w:eastAsia="ko-KR"/>
        </w:rPr>
        <w:t xml:space="preserve"> unicast </w:t>
      </w:r>
      <w:r w:rsidR="009934BA">
        <w:rPr>
          <w:lang w:eastAsia="ko-KR"/>
        </w:rPr>
        <w:t xml:space="preserve">mode </w:t>
      </w:r>
      <w:r>
        <w:rPr>
          <w:lang w:eastAsia="ko-KR"/>
        </w:rPr>
        <w:t>or not. According to the RAN1#86 agreement</w:t>
      </w:r>
      <w:r w:rsidR="003432FE">
        <w:rPr>
          <w:lang w:eastAsia="ko-KR"/>
        </w:rPr>
        <w:t xml:space="preserve"> [3]</w:t>
      </w:r>
      <w:r>
        <w:rPr>
          <w:lang w:eastAsia="ko-KR"/>
        </w:rPr>
        <w:t>, “</w:t>
      </w:r>
      <w:r w:rsidRPr="00C34715">
        <w:rPr>
          <w:rFonts w:eastAsia="MS Mincho"/>
          <w:i/>
          <w:lang w:eastAsia="ja-JP"/>
        </w:rPr>
        <w:t xml:space="preserve">The specification supports the possibility for a P-UE to use random selection, including at least all P-UEs which do not have </w:t>
      </w:r>
      <w:proofErr w:type="spellStart"/>
      <w:r w:rsidRPr="00C34715">
        <w:rPr>
          <w:rFonts w:eastAsia="MS Mincho"/>
          <w:i/>
          <w:lang w:eastAsia="ja-JP"/>
        </w:rPr>
        <w:t>sidelink</w:t>
      </w:r>
      <w:proofErr w:type="spellEnd"/>
      <w:r w:rsidRPr="00C34715">
        <w:rPr>
          <w:rFonts w:eastAsia="MS Mincho"/>
          <w:i/>
          <w:lang w:eastAsia="ja-JP"/>
        </w:rPr>
        <w:t xml:space="preserve"> Rx capability</w:t>
      </w:r>
      <w:r>
        <w:rPr>
          <w:rFonts w:eastAsia="MS Mincho"/>
          <w:i/>
          <w:lang w:eastAsia="ja-JP"/>
        </w:rPr>
        <w:t xml:space="preserve">” </w:t>
      </w:r>
      <w:r w:rsidRPr="00C34715">
        <w:rPr>
          <w:rFonts w:eastAsia="MS Mincho"/>
          <w:lang w:eastAsia="ja-JP"/>
        </w:rPr>
        <w:t>This agreement indicate</w:t>
      </w:r>
      <w:r w:rsidR="009934BA">
        <w:rPr>
          <w:rFonts w:eastAsia="MS Mincho"/>
          <w:lang w:eastAsia="ja-JP"/>
        </w:rPr>
        <w:t xml:space="preserve">s that </w:t>
      </w:r>
      <w:r w:rsidR="00AB1965">
        <w:rPr>
          <w:rFonts w:eastAsia="MS Mincho"/>
          <w:lang w:eastAsia="ja-JP"/>
        </w:rPr>
        <w:t xml:space="preserve">some </w:t>
      </w:r>
      <w:r w:rsidR="009934BA">
        <w:rPr>
          <w:rFonts w:eastAsia="MS Mincho"/>
          <w:lang w:eastAsia="ja-JP"/>
        </w:rPr>
        <w:t xml:space="preserve">P-UE might </w:t>
      </w:r>
      <w:r w:rsidRPr="00C34715">
        <w:rPr>
          <w:rFonts w:eastAsia="MS Mincho"/>
          <w:lang w:eastAsia="ja-JP"/>
        </w:rPr>
        <w:t xml:space="preserve">not support </w:t>
      </w:r>
      <w:proofErr w:type="spellStart"/>
      <w:r w:rsidRPr="00C34715">
        <w:rPr>
          <w:rFonts w:eastAsia="MS Mincho"/>
          <w:lang w:eastAsia="ja-JP"/>
        </w:rPr>
        <w:t>sidelink</w:t>
      </w:r>
      <w:proofErr w:type="spellEnd"/>
      <w:r w:rsidRPr="00C34715">
        <w:rPr>
          <w:rFonts w:eastAsia="MS Mincho"/>
          <w:lang w:eastAsia="ja-JP"/>
        </w:rPr>
        <w:t xml:space="preserve"> RX capability.</w:t>
      </w:r>
      <w:r>
        <w:rPr>
          <w:rFonts w:eastAsia="MS Mincho"/>
          <w:lang w:eastAsia="ja-JP"/>
        </w:rPr>
        <w:t xml:space="preserve"> </w:t>
      </w:r>
      <w:r w:rsidR="009934BA">
        <w:rPr>
          <w:rFonts w:eastAsia="MS Mincho"/>
          <w:lang w:eastAsia="ja-JP"/>
        </w:rPr>
        <w:t xml:space="preserve">Given that </w:t>
      </w:r>
      <w:r>
        <w:rPr>
          <w:rFonts w:eastAsia="MS Mincho"/>
          <w:lang w:eastAsia="ja-JP"/>
        </w:rPr>
        <w:t xml:space="preserve">a P-UE cannot receive </w:t>
      </w:r>
      <w:r w:rsidR="009934BA">
        <w:rPr>
          <w:rFonts w:eastAsia="MS Mincho"/>
          <w:lang w:eastAsia="ja-JP"/>
        </w:rPr>
        <w:t xml:space="preserve">any </w:t>
      </w:r>
      <w:r w:rsidR="00AB1965">
        <w:rPr>
          <w:rFonts w:eastAsia="MS Mincho"/>
          <w:lang w:eastAsia="ja-JP"/>
        </w:rPr>
        <w:t xml:space="preserve">related </w:t>
      </w:r>
      <w:r>
        <w:rPr>
          <w:rFonts w:eastAsia="MS Mincho"/>
          <w:lang w:eastAsia="ja-JP"/>
        </w:rPr>
        <w:t xml:space="preserve">PC-5 RRC message transmitted by other UEs. To </w:t>
      </w:r>
      <w:r w:rsidR="009934BA">
        <w:rPr>
          <w:rFonts w:eastAsia="MS Mincho"/>
          <w:lang w:eastAsia="ja-JP"/>
        </w:rPr>
        <w:t xml:space="preserve">resolve </w:t>
      </w:r>
      <w:r>
        <w:rPr>
          <w:rFonts w:eastAsia="MS Mincho"/>
          <w:lang w:eastAsia="ja-JP"/>
        </w:rPr>
        <w:t xml:space="preserve">this issue, the PC-5 RRC message can be relayed via network to setup </w:t>
      </w:r>
      <w:r w:rsidR="009934BA">
        <w:rPr>
          <w:rFonts w:eastAsia="MS Mincho"/>
          <w:lang w:eastAsia="ja-JP"/>
        </w:rPr>
        <w:t xml:space="preserve">a </w:t>
      </w:r>
      <w:r>
        <w:rPr>
          <w:rFonts w:eastAsia="MS Mincho"/>
          <w:lang w:eastAsia="ja-JP"/>
        </w:rPr>
        <w:t xml:space="preserve">PC5 connection. However, this approach is not desirable that it cost a lot of power consumption because the </w:t>
      </w:r>
      <w:r w:rsidR="00DB477C">
        <w:rPr>
          <w:rFonts w:eastAsia="MS Mincho"/>
          <w:lang w:eastAsia="ja-JP"/>
        </w:rPr>
        <w:t xml:space="preserve">mode 2 </w:t>
      </w:r>
      <w:r>
        <w:rPr>
          <w:rFonts w:eastAsia="MS Mincho"/>
          <w:lang w:eastAsia="ja-JP"/>
        </w:rPr>
        <w:t>P-UE should establish an RRC connection to receive relayed PC-5 RRC messages.</w:t>
      </w:r>
    </w:p>
    <w:p w14:paraId="5F09FF51" w14:textId="11DB13B4" w:rsidR="006D3A04" w:rsidRPr="001E593C" w:rsidRDefault="00C34715" w:rsidP="00234CAC">
      <w:pPr>
        <w:jc w:val="both"/>
        <w:rPr>
          <w:b/>
          <w:lang w:eastAsia="ko-KR"/>
        </w:rPr>
      </w:pPr>
      <w:r>
        <w:rPr>
          <w:b/>
          <w:lang w:eastAsia="ko-KR"/>
        </w:rPr>
        <w:t xml:space="preserve">Proposal </w:t>
      </w:r>
      <w:r w:rsidR="002B1973">
        <w:rPr>
          <w:b/>
          <w:lang w:eastAsia="ko-KR"/>
        </w:rPr>
        <w:t>2</w:t>
      </w:r>
      <w:r>
        <w:rPr>
          <w:b/>
          <w:lang w:eastAsia="ko-KR"/>
        </w:rPr>
        <w:t xml:space="preserve">. </w:t>
      </w:r>
      <w:r w:rsidR="00AB1965">
        <w:rPr>
          <w:b/>
          <w:lang w:eastAsia="ko-KR"/>
        </w:rPr>
        <w:t xml:space="preserve">RAN2 </w:t>
      </w:r>
      <w:r w:rsidR="00087F72">
        <w:rPr>
          <w:b/>
          <w:lang w:eastAsia="ko-KR"/>
        </w:rPr>
        <w:t>need to</w:t>
      </w:r>
      <w:r w:rsidR="00AB1965">
        <w:rPr>
          <w:b/>
          <w:lang w:eastAsia="ko-KR"/>
        </w:rPr>
        <w:t xml:space="preserve"> consider </w:t>
      </w:r>
      <w:r w:rsidR="00466D39">
        <w:rPr>
          <w:b/>
          <w:lang w:eastAsia="ko-KR"/>
        </w:rPr>
        <w:t xml:space="preserve">that P-UE without </w:t>
      </w:r>
      <w:proofErr w:type="spellStart"/>
      <w:r w:rsidR="002B1973">
        <w:rPr>
          <w:b/>
          <w:lang w:eastAsia="ko-KR"/>
        </w:rPr>
        <w:t>sidelink</w:t>
      </w:r>
      <w:proofErr w:type="spellEnd"/>
      <w:r w:rsidR="002B1973">
        <w:rPr>
          <w:b/>
          <w:lang w:eastAsia="ko-KR"/>
        </w:rPr>
        <w:t xml:space="preserve"> </w:t>
      </w:r>
      <w:r w:rsidR="00466D39">
        <w:rPr>
          <w:b/>
          <w:lang w:eastAsia="ko-KR"/>
        </w:rPr>
        <w:t xml:space="preserve">RX capability </w:t>
      </w:r>
      <w:r w:rsidR="00AB1965">
        <w:rPr>
          <w:b/>
          <w:lang w:eastAsia="ko-KR"/>
        </w:rPr>
        <w:t xml:space="preserve">would not </w:t>
      </w:r>
      <w:r w:rsidR="002B1973">
        <w:rPr>
          <w:b/>
          <w:lang w:eastAsia="ko-KR"/>
        </w:rPr>
        <w:t>support unicast operation</w:t>
      </w:r>
      <w:r w:rsidR="00234CAC">
        <w:rPr>
          <w:b/>
          <w:lang w:eastAsia="ko-KR"/>
        </w:rPr>
        <w:t>.</w:t>
      </w:r>
    </w:p>
    <w:p w14:paraId="000A1031" w14:textId="77777777" w:rsidR="001E593C" w:rsidRDefault="001E593C" w:rsidP="00203C92">
      <w:pPr>
        <w:rPr>
          <w:rFonts w:ascii="Arial" w:hAnsi="Arial" w:cs="Arial"/>
          <w:iCs/>
          <w:sz w:val="28"/>
          <w:lang w:eastAsia="ko-KR"/>
        </w:rPr>
      </w:pPr>
    </w:p>
    <w:p w14:paraId="0EF2004B" w14:textId="45AE3EFE" w:rsidR="008153ED" w:rsidRDefault="008153ED" w:rsidP="008153ED">
      <w:pPr>
        <w:pStyle w:val="2"/>
        <w:tabs>
          <w:tab w:val="left" w:pos="576"/>
        </w:tabs>
        <w:overflowPunct w:val="0"/>
        <w:autoSpaceDE w:val="0"/>
        <w:autoSpaceDN w:val="0"/>
        <w:adjustRightInd w:val="0"/>
        <w:ind w:left="576" w:hanging="576"/>
        <w:textAlignment w:val="baseline"/>
        <w:rPr>
          <w:rFonts w:cs="Arial"/>
          <w:iCs/>
          <w:sz w:val="28"/>
          <w:lang w:eastAsia="ko-KR"/>
        </w:rPr>
      </w:pPr>
      <w:r>
        <w:rPr>
          <w:rFonts w:cs="Arial" w:hint="eastAsia"/>
          <w:iCs/>
          <w:sz w:val="28"/>
          <w:lang w:eastAsia="ko-KR"/>
        </w:rPr>
        <w:t>2.</w:t>
      </w:r>
      <w:r>
        <w:rPr>
          <w:rFonts w:cs="Arial"/>
          <w:iCs/>
          <w:sz w:val="28"/>
          <w:lang w:eastAsia="ko-KR"/>
        </w:rPr>
        <w:t>3</w:t>
      </w:r>
      <w:r>
        <w:rPr>
          <w:rFonts w:cs="Arial" w:hint="eastAsia"/>
          <w:iCs/>
          <w:sz w:val="28"/>
          <w:lang w:eastAsia="ko-KR"/>
        </w:rPr>
        <w:t xml:space="preserve"> </w:t>
      </w:r>
      <w:r>
        <w:rPr>
          <w:rFonts w:cs="Arial"/>
          <w:iCs/>
          <w:sz w:val="28"/>
          <w:lang w:eastAsia="ko-KR"/>
        </w:rPr>
        <w:t>Power efficient resource allocation</w:t>
      </w:r>
    </w:p>
    <w:p w14:paraId="34EC2EDF" w14:textId="10CFFB22" w:rsidR="00436173" w:rsidRDefault="00BD3D79" w:rsidP="00234CAC">
      <w:pPr>
        <w:jc w:val="both"/>
        <w:rPr>
          <w:lang w:eastAsia="ko-KR"/>
        </w:rPr>
      </w:pPr>
      <w:r w:rsidRPr="00BD3D79">
        <w:rPr>
          <w:lang w:eastAsia="ko-KR"/>
        </w:rPr>
        <w:t>The power saving operation and effect of the UE may vary accor</w:t>
      </w:r>
      <w:r>
        <w:rPr>
          <w:lang w:eastAsia="ko-KR"/>
        </w:rPr>
        <w:t xml:space="preserve">ding to the resource allocation procedure </w:t>
      </w:r>
      <w:r w:rsidRPr="00BD3D79">
        <w:rPr>
          <w:lang w:eastAsia="ko-KR"/>
        </w:rPr>
        <w:t>of the UE (</w:t>
      </w:r>
      <w:proofErr w:type="spellStart"/>
      <w:r w:rsidRPr="00BD3D79">
        <w:rPr>
          <w:lang w:eastAsia="ko-KR"/>
        </w:rPr>
        <w:t>Tx</w:t>
      </w:r>
      <w:proofErr w:type="spellEnd"/>
      <w:r w:rsidRPr="00BD3D79">
        <w:rPr>
          <w:lang w:eastAsia="ko-KR"/>
        </w:rPr>
        <w:t xml:space="preserve"> UE or Rx UE).</w:t>
      </w:r>
      <w:r w:rsidR="00436173">
        <w:rPr>
          <w:lang w:eastAsia="ko-KR"/>
        </w:rPr>
        <w:t xml:space="preserve"> For example, depending on the HARQ Feedback mode</w:t>
      </w:r>
      <w:r>
        <w:rPr>
          <w:lang w:eastAsia="ko-KR"/>
        </w:rPr>
        <w:t xml:space="preserve"> (e.g., enabled or disabled) and resource (re-selection procedure)</w:t>
      </w:r>
      <w:r w:rsidR="00436173">
        <w:rPr>
          <w:lang w:eastAsia="ko-KR"/>
        </w:rPr>
        <w:t>, the power saving operation and the power consumption effect may be different.</w:t>
      </w:r>
    </w:p>
    <w:p w14:paraId="5F327FB2" w14:textId="0AD37B50" w:rsidR="00436173" w:rsidRPr="001A7E34" w:rsidRDefault="00436173" w:rsidP="00234CAC">
      <w:pPr>
        <w:jc w:val="both"/>
        <w:rPr>
          <w:lang w:eastAsia="ko-KR"/>
        </w:rPr>
      </w:pPr>
      <w:r>
        <w:rPr>
          <w:lang w:eastAsia="ko-KR"/>
        </w:rPr>
        <w:t xml:space="preserve">According to </w:t>
      </w:r>
      <w:r w:rsidR="00BD3D79">
        <w:rPr>
          <w:lang w:eastAsia="ko-KR"/>
        </w:rPr>
        <w:t xml:space="preserve">resource allocation procedure of </w:t>
      </w:r>
      <w:r>
        <w:rPr>
          <w:lang w:eastAsia="ko-KR"/>
        </w:rPr>
        <w:t xml:space="preserve">R16 NR V2X, if SL data </w:t>
      </w:r>
      <w:r w:rsidR="008C77CC">
        <w:rPr>
          <w:lang w:eastAsia="ko-KR"/>
        </w:rPr>
        <w:t>are</w:t>
      </w:r>
      <w:r>
        <w:rPr>
          <w:lang w:eastAsia="ko-KR"/>
        </w:rPr>
        <w:t xml:space="preserve"> available </w:t>
      </w:r>
      <w:r w:rsidR="008C77CC">
        <w:rPr>
          <w:lang w:eastAsia="ko-KR"/>
        </w:rPr>
        <w:t>among</w:t>
      </w:r>
      <w:r>
        <w:rPr>
          <w:lang w:eastAsia="ko-KR"/>
        </w:rPr>
        <w:t xml:space="preserve"> </w:t>
      </w:r>
      <w:r w:rsidR="008C77CC">
        <w:rPr>
          <w:lang w:eastAsia="ko-KR"/>
        </w:rPr>
        <w:t>the</w:t>
      </w:r>
      <w:r>
        <w:rPr>
          <w:lang w:eastAsia="ko-KR"/>
        </w:rPr>
        <w:t xml:space="preserve"> logical channel</w:t>
      </w:r>
      <w:r w:rsidR="008C77CC">
        <w:rPr>
          <w:lang w:eastAsia="ko-KR"/>
        </w:rPr>
        <w:t>s</w:t>
      </w:r>
      <w:r>
        <w:rPr>
          <w:lang w:eastAsia="ko-KR"/>
        </w:rPr>
        <w:t xml:space="preserve">, the </w:t>
      </w:r>
      <w:proofErr w:type="spellStart"/>
      <w:r>
        <w:rPr>
          <w:lang w:eastAsia="ko-KR"/>
        </w:rPr>
        <w:t>Tx</w:t>
      </w:r>
      <w:proofErr w:type="spellEnd"/>
      <w:r>
        <w:rPr>
          <w:lang w:eastAsia="ko-KR"/>
        </w:rPr>
        <w:t xml:space="preserve"> UE selects a destination</w:t>
      </w:r>
      <w:r w:rsidR="008C77CC">
        <w:rPr>
          <w:lang w:eastAsia="ko-KR"/>
        </w:rPr>
        <w:t xml:space="preserve"> associated to logical channel with </w:t>
      </w:r>
      <w:r>
        <w:rPr>
          <w:lang w:eastAsia="ko-KR"/>
        </w:rPr>
        <w:t xml:space="preserve">the highest priority and </w:t>
      </w:r>
      <w:r w:rsidR="008C77CC">
        <w:rPr>
          <w:lang w:eastAsia="ko-KR"/>
        </w:rPr>
        <w:t xml:space="preserve">allocates </w:t>
      </w:r>
      <w:proofErr w:type="spellStart"/>
      <w:r w:rsidR="008C77CC">
        <w:rPr>
          <w:lang w:eastAsia="ko-KR"/>
        </w:rPr>
        <w:t>sidelink</w:t>
      </w:r>
      <w:proofErr w:type="spellEnd"/>
      <w:r w:rsidR="008C77CC">
        <w:rPr>
          <w:lang w:eastAsia="ko-KR"/>
        </w:rPr>
        <w:t xml:space="preserve"> resource to the logical channel</w:t>
      </w:r>
      <w:r>
        <w:rPr>
          <w:lang w:eastAsia="ko-KR"/>
        </w:rPr>
        <w:t xml:space="preserve">. </w:t>
      </w:r>
      <w:r w:rsidR="008C77CC">
        <w:rPr>
          <w:lang w:eastAsia="ko-KR"/>
        </w:rPr>
        <w:t>We think i</w:t>
      </w:r>
      <w:r>
        <w:rPr>
          <w:lang w:eastAsia="ko-KR"/>
        </w:rPr>
        <w:t xml:space="preserve">f the </w:t>
      </w:r>
      <w:proofErr w:type="spellStart"/>
      <w:r>
        <w:rPr>
          <w:lang w:eastAsia="ko-KR"/>
        </w:rPr>
        <w:t>Tx</w:t>
      </w:r>
      <w:proofErr w:type="spellEnd"/>
      <w:r>
        <w:rPr>
          <w:lang w:eastAsia="ko-KR"/>
        </w:rPr>
        <w:t xml:space="preserve"> UE can distinguish service type</w:t>
      </w:r>
      <w:r w:rsidR="008C77CC">
        <w:rPr>
          <w:lang w:eastAsia="ko-KR"/>
        </w:rPr>
        <w:t xml:space="preserve"> (e.g., P-UE or V-UE)</w:t>
      </w:r>
      <w:r>
        <w:rPr>
          <w:lang w:eastAsia="ko-KR"/>
        </w:rPr>
        <w:t xml:space="preserve"> of available data</w:t>
      </w:r>
      <w:r w:rsidR="008C77CC">
        <w:rPr>
          <w:lang w:eastAsia="ko-KR"/>
        </w:rPr>
        <w:t xml:space="preserve"> in logical channel</w:t>
      </w:r>
      <w:r>
        <w:rPr>
          <w:lang w:eastAsia="ko-KR"/>
        </w:rPr>
        <w:t xml:space="preserve">, it can select an optimized </w:t>
      </w:r>
      <w:proofErr w:type="spellStart"/>
      <w:r>
        <w:rPr>
          <w:lang w:eastAsia="ko-KR"/>
        </w:rPr>
        <w:t>sidelink</w:t>
      </w:r>
      <w:proofErr w:type="spellEnd"/>
      <w:r>
        <w:rPr>
          <w:lang w:eastAsia="ko-KR"/>
        </w:rPr>
        <w:t xml:space="preserve"> resource for each service type</w:t>
      </w:r>
      <w:r w:rsidR="008C77CC">
        <w:rPr>
          <w:lang w:eastAsia="ko-KR"/>
        </w:rPr>
        <w:t xml:space="preserve"> (e.g., P-UE or V-UE)</w:t>
      </w:r>
      <w:r>
        <w:rPr>
          <w:lang w:eastAsia="ko-KR"/>
        </w:rPr>
        <w:t xml:space="preserve">. In addition, </w:t>
      </w:r>
      <w:r w:rsidR="008C77CC">
        <w:rPr>
          <w:lang w:eastAsia="ko-KR"/>
        </w:rPr>
        <w:t>the</w:t>
      </w:r>
      <w:r>
        <w:rPr>
          <w:lang w:eastAsia="ko-KR"/>
        </w:rPr>
        <w:t xml:space="preserve"> </w:t>
      </w:r>
      <w:r w:rsidR="008C77CC">
        <w:rPr>
          <w:lang w:eastAsia="ko-KR"/>
        </w:rPr>
        <w:t xml:space="preserve">optimized </w:t>
      </w:r>
      <w:r>
        <w:rPr>
          <w:lang w:eastAsia="ko-KR"/>
        </w:rPr>
        <w:t xml:space="preserve">transmission parameter </w:t>
      </w:r>
      <w:r w:rsidR="008C77CC">
        <w:rPr>
          <w:lang w:eastAsia="ko-KR"/>
        </w:rPr>
        <w:t>(e.g., HARQ feedback mode)</w:t>
      </w:r>
      <w:r>
        <w:rPr>
          <w:lang w:eastAsia="ko-KR"/>
        </w:rPr>
        <w:t xml:space="preserve"> for power saving can be set. Therefore, RAN2 should consider a me</w:t>
      </w:r>
      <w:r w:rsidR="008C77CC">
        <w:rPr>
          <w:lang w:eastAsia="ko-KR"/>
        </w:rPr>
        <w:t>chanism</w:t>
      </w:r>
      <w:r>
        <w:rPr>
          <w:lang w:eastAsia="ko-KR"/>
        </w:rPr>
        <w:t xml:space="preserve"> of distinguishing the service type </w:t>
      </w:r>
      <w:r w:rsidR="00234CAC">
        <w:rPr>
          <w:lang w:eastAsia="ko-KR"/>
        </w:rPr>
        <w:t xml:space="preserve">(e.g., P-UE or V-UE) </w:t>
      </w:r>
      <w:r>
        <w:rPr>
          <w:lang w:eastAsia="ko-KR"/>
        </w:rPr>
        <w:t>of target destination data in the AS layer for the UE's power efficient resource allocation.</w:t>
      </w:r>
    </w:p>
    <w:p w14:paraId="59A1EC81" w14:textId="3D2716A9" w:rsidR="00234CAC" w:rsidRDefault="00234CAC" w:rsidP="00234CAC">
      <w:pPr>
        <w:jc w:val="both"/>
        <w:rPr>
          <w:b/>
          <w:lang w:eastAsia="ko-KR"/>
        </w:rPr>
      </w:pPr>
      <w:r>
        <w:rPr>
          <w:rFonts w:hint="eastAsia"/>
          <w:b/>
          <w:lang w:eastAsia="ko-KR"/>
        </w:rPr>
        <w:t xml:space="preserve">Observation </w:t>
      </w:r>
      <w:r>
        <w:rPr>
          <w:b/>
          <w:lang w:eastAsia="ko-KR"/>
        </w:rPr>
        <w:t>2. I</w:t>
      </w:r>
      <w:r w:rsidRPr="00234CAC">
        <w:rPr>
          <w:b/>
          <w:lang w:eastAsia="ko-KR"/>
        </w:rPr>
        <w:t xml:space="preserve">f the </w:t>
      </w:r>
      <w:proofErr w:type="spellStart"/>
      <w:r w:rsidRPr="00234CAC">
        <w:rPr>
          <w:b/>
          <w:lang w:eastAsia="ko-KR"/>
        </w:rPr>
        <w:t>Tx</w:t>
      </w:r>
      <w:proofErr w:type="spellEnd"/>
      <w:r w:rsidRPr="00234CAC">
        <w:rPr>
          <w:b/>
          <w:lang w:eastAsia="ko-KR"/>
        </w:rPr>
        <w:t xml:space="preserve"> UE can distinguish service type (e.g., P-UE or V-UE) of available data in logical channel, it can select an optimized </w:t>
      </w:r>
      <w:proofErr w:type="spellStart"/>
      <w:r w:rsidRPr="00234CAC">
        <w:rPr>
          <w:b/>
          <w:lang w:eastAsia="ko-KR"/>
        </w:rPr>
        <w:t>sidelink</w:t>
      </w:r>
      <w:proofErr w:type="spellEnd"/>
      <w:r w:rsidRPr="00234CAC">
        <w:rPr>
          <w:b/>
          <w:lang w:eastAsia="ko-KR"/>
        </w:rPr>
        <w:t xml:space="preserve"> resource for each service type (e.g., P-UE or V-UE).</w:t>
      </w:r>
    </w:p>
    <w:p w14:paraId="6E2E70B2" w14:textId="28D9941D" w:rsidR="00234CAC" w:rsidRDefault="00234CAC" w:rsidP="00234CAC">
      <w:pPr>
        <w:jc w:val="both"/>
        <w:rPr>
          <w:b/>
          <w:lang w:eastAsia="ko-KR"/>
        </w:rPr>
      </w:pPr>
      <w:r w:rsidRPr="00234CAC">
        <w:rPr>
          <w:rFonts w:hint="eastAsia"/>
          <w:b/>
          <w:lang w:eastAsia="ko-KR"/>
        </w:rPr>
        <w:t xml:space="preserve">Proposal 3. </w:t>
      </w:r>
      <w:r w:rsidR="00BC683E" w:rsidRPr="00BC683E">
        <w:rPr>
          <w:b/>
          <w:lang w:eastAsia="ko-KR"/>
        </w:rPr>
        <w:t xml:space="preserve">RAN2 should consider a mechanism that can distinguish the service type </w:t>
      </w:r>
      <w:r w:rsidR="00BC683E" w:rsidRPr="00234CAC">
        <w:rPr>
          <w:b/>
          <w:lang w:eastAsia="ko-KR"/>
        </w:rPr>
        <w:t xml:space="preserve">(e.g., P-UE or V-UE) </w:t>
      </w:r>
      <w:r w:rsidR="00BC683E" w:rsidRPr="00BC683E">
        <w:rPr>
          <w:b/>
          <w:lang w:eastAsia="ko-KR"/>
        </w:rPr>
        <w:t>of target destination data in the AS layer for resource allocation for successful packet transmission within the DRX active time of the power saving UE.</w:t>
      </w:r>
    </w:p>
    <w:p w14:paraId="3F07E5C1" w14:textId="77777777" w:rsidR="00234CAC" w:rsidRPr="00234CAC" w:rsidRDefault="00234CAC" w:rsidP="00234CAC">
      <w:pPr>
        <w:jc w:val="both"/>
        <w:rPr>
          <w:b/>
          <w:lang w:eastAsia="ko-KR"/>
        </w:rPr>
      </w:pPr>
    </w:p>
    <w:p w14:paraId="03B3BF1A" w14:textId="4340DFF2" w:rsidR="00D75FA2" w:rsidRPr="00F47320" w:rsidRDefault="008153ED" w:rsidP="008153ED">
      <w:pPr>
        <w:pStyle w:val="2"/>
        <w:tabs>
          <w:tab w:val="left" w:pos="576"/>
        </w:tabs>
        <w:overflowPunct w:val="0"/>
        <w:autoSpaceDE w:val="0"/>
        <w:autoSpaceDN w:val="0"/>
        <w:adjustRightInd w:val="0"/>
        <w:ind w:left="576" w:hanging="576"/>
        <w:textAlignment w:val="baseline"/>
        <w:rPr>
          <w:rFonts w:cs="Arial"/>
          <w:iCs/>
          <w:sz w:val="28"/>
          <w:lang w:eastAsia="ko-KR"/>
        </w:rPr>
      </w:pPr>
      <w:r>
        <w:rPr>
          <w:rFonts w:cs="Arial"/>
          <w:iCs/>
          <w:sz w:val="28"/>
          <w:lang w:eastAsia="ko-KR"/>
        </w:rPr>
        <w:t>2.4</w:t>
      </w:r>
      <w:r w:rsidR="00D75FA2" w:rsidRPr="00F47320">
        <w:rPr>
          <w:rFonts w:cs="Arial"/>
          <w:iCs/>
          <w:sz w:val="28"/>
          <w:lang w:eastAsia="ko-KR"/>
        </w:rPr>
        <w:t xml:space="preserve"> Resource reselection by pre</w:t>
      </w:r>
      <w:r w:rsidR="00644989" w:rsidRPr="00F47320">
        <w:rPr>
          <w:rFonts w:cs="Arial"/>
          <w:iCs/>
          <w:sz w:val="28"/>
          <w:lang w:eastAsia="ko-KR"/>
        </w:rPr>
        <w:t>-</w:t>
      </w:r>
      <w:r w:rsidR="00D75FA2" w:rsidRPr="00F47320">
        <w:rPr>
          <w:rFonts w:cs="Arial"/>
          <w:iCs/>
          <w:sz w:val="28"/>
          <w:lang w:eastAsia="ko-KR"/>
        </w:rPr>
        <w:t>emption</w:t>
      </w:r>
      <w:r w:rsidR="00501251">
        <w:rPr>
          <w:rFonts w:cs="Arial"/>
          <w:iCs/>
          <w:sz w:val="28"/>
          <w:lang w:eastAsia="ko-KR"/>
        </w:rPr>
        <w:t xml:space="preserve"> and re-evaluation</w:t>
      </w:r>
    </w:p>
    <w:p w14:paraId="47EB25D1" w14:textId="09355BA8" w:rsidR="006D3A04" w:rsidRPr="001A3C18" w:rsidRDefault="006D3A04" w:rsidP="006D3A04">
      <w:pPr>
        <w:spacing w:after="0"/>
        <w:jc w:val="both"/>
        <w:rPr>
          <w:lang w:eastAsia="ko-KR"/>
        </w:rPr>
      </w:pPr>
      <w:r w:rsidRPr="001A3C18">
        <w:rPr>
          <w:lang w:eastAsia="ko-KR"/>
        </w:rPr>
        <w:t xml:space="preserve">According to the agreements [1] from RAN1 as below, when a P-UE does not perform a sensing operation, </w:t>
      </w:r>
      <w:r w:rsidRPr="001A3C18">
        <w:rPr>
          <w:color w:val="000000" w:themeColor="text1"/>
        </w:rPr>
        <w:t xml:space="preserve">re-evaluation and pre-emption checking are not supported by the P-UE </w:t>
      </w:r>
    </w:p>
    <w:p w14:paraId="361B7648" w14:textId="77777777" w:rsidR="006D3A04" w:rsidRPr="001A3C18" w:rsidRDefault="006D3A04" w:rsidP="006D3A04">
      <w:pPr>
        <w:spacing w:after="0"/>
        <w:jc w:val="both"/>
        <w:rPr>
          <w:lang w:eastAsia="ko-KR"/>
        </w:rPr>
      </w:pPr>
    </w:p>
    <w:tbl>
      <w:tblPr>
        <w:tblStyle w:val="af4"/>
        <w:tblW w:w="0" w:type="auto"/>
        <w:tblLook w:val="04A0" w:firstRow="1" w:lastRow="0" w:firstColumn="1" w:lastColumn="0" w:noHBand="0" w:noVBand="1"/>
      </w:tblPr>
      <w:tblGrid>
        <w:gridCol w:w="9631"/>
      </w:tblGrid>
      <w:tr w:rsidR="006D3A04" w:rsidRPr="001A3C18" w14:paraId="5572FCC6" w14:textId="77777777" w:rsidTr="006D3A04">
        <w:tc>
          <w:tcPr>
            <w:tcW w:w="9631" w:type="dxa"/>
          </w:tcPr>
          <w:p w14:paraId="3517727B" w14:textId="77777777" w:rsidR="00F47320" w:rsidRPr="004D6559" w:rsidRDefault="00F47320" w:rsidP="00F47320">
            <w:r w:rsidRPr="004D6559">
              <w:t>Agreements:</w:t>
            </w:r>
          </w:p>
          <w:p w14:paraId="5F8FBA04" w14:textId="77777777" w:rsidR="00F47320" w:rsidRPr="004D6559" w:rsidRDefault="00F47320" w:rsidP="00F47320">
            <w:pPr>
              <w:numPr>
                <w:ilvl w:val="0"/>
                <w:numId w:val="44"/>
              </w:numPr>
              <w:autoSpaceDE w:val="0"/>
              <w:autoSpaceDN w:val="0"/>
              <w:spacing w:after="0" w:line="252" w:lineRule="auto"/>
              <w:jc w:val="both"/>
              <w:rPr>
                <w:color w:val="000000" w:themeColor="text1"/>
                <w:lang w:eastAsia="ko-KR"/>
              </w:rPr>
            </w:pPr>
            <w:r w:rsidRPr="004D6559">
              <w:rPr>
                <w:color w:val="000000" w:themeColor="text1"/>
              </w:rPr>
              <w:lastRenderedPageBreak/>
              <w:t>Re-evaluation and pre-emption checking are not supported by UEs that do not perform any sensing (i.e. PSCCH reception)</w:t>
            </w:r>
          </w:p>
          <w:p w14:paraId="27E0036C" w14:textId="77777777" w:rsidR="00F47320" w:rsidRPr="004D6559" w:rsidRDefault="00F47320" w:rsidP="00F47320">
            <w:pPr>
              <w:numPr>
                <w:ilvl w:val="0"/>
                <w:numId w:val="44"/>
              </w:numPr>
              <w:autoSpaceDE w:val="0"/>
              <w:autoSpaceDN w:val="0"/>
              <w:spacing w:after="0" w:line="252" w:lineRule="auto"/>
              <w:jc w:val="both"/>
              <w:rPr>
                <w:rFonts w:eastAsia="SimSun"/>
                <w:color w:val="000000" w:themeColor="text1"/>
                <w:lang w:eastAsia="ko-KR"/>
              </w:rPr>
            </w:pPr>
            <w:r w:rsidRPr="004D6559">
              <w:rPr>
                <w:color w:val="000000" w:themeColor="text1"/>
                <w:lang w:eastAsia="ko-KR"/>
              </w:rPr>
              <w:t>Re-evaluation and pre-emption checking are supported by UEs that perform sensing</w:t>
            </w:r>
          </w:p>
          <w:p w14:paraId="57F00326" w14:textId="77777777" w:rsidR="00F47320" w:rsidRPr="004D6559" w:rsidRDefault="00F47320" w:rsidP="00F47320">
            <w:pPr>
              <w:numPr>
                <w:ilvl w:val="1"/>
                <w:numId w:val="45"/>
              </w:numPr>
              <w:autoSpaceDE w:val="0"/>
              <w:autoSpaceDN w:val="0"/>
              <w:spacing w:after="0" w:line="252" w:lineRule="auto"/>
              <w:jc w:val="both"/>
              <w:rPr>
                <w:rFonts w:eastAsia="SimSun"/>
                <w:color w:val="000000" w:themeColor="text1"/>
                <w:lang w:eastAsia="ko-KR"/>
              </w:rPr>
            </w:pPr>
            <w:r w:rsidRPr="004D6559">
              <w:rPr>
                <w:color w:val="000000" w:themeColor="text1"/>
                <w:lang w:eastAsia="ko-KR"/>
              </w:rPr>
              <w:t>FFS details and any conditions(s) in which re-evaluation and pre-emption can be performed</w:t>
            </w:r>
          </w:p>
          <w:p w14:paraId="2DB5BC7F" w14:textId="77777777" w:rsidR="00F47320" w:rsidRPr="004D6559" w:rsidRDefault="00F47320" w:rsidP="00F47320">
            <w:pPr>
              <w:numPr>
                <w:ilvl w:val="0"/>
                <w:numId w:val="46"/>
              </w:numPr>
              <w:autoSpaceDE w:val="0"/>
              <w:autoSpaceDN w:val="0"/>
              <w:spacing w:after="0" w:line="252" w:lineRule="auto"/>
              <w:jc w:val="both"/>
              <w:rPr>
                <w:rFonts w:eastAsia="SimSun"/>
                <w:color w:val="000000" w:themeColor="text1"/>
                <w:lang w:eastAsia="ko-KR"/>
              </w:rPr>
            </w:pPr>
            <w:r w:rsidRPr="004D6559">
              <w:rPr>
                <w:color w:val="000000" w:themeColor="text1"/>
                <w:lang w:eastAsia="ko-KR"/>
              </w:rPr>
              <w:t xml:space="preserve">FFS whether/how re-evaluation and pre-emption can be supported by UEs performing random resource selection </w:t>
            </w:r>
            <w:r w:rsidRPr="004D6559">
              <w:rPr>
                <w:color w:val="000000" w:themeColor="text1"/>
              </w:rPr>
              <w:t>that do perform sensing</w:t>
            </w:r>
          </w:p>
          <w:p w14:paraId="2A2E8361" w14:textId="0184C5B5" w:rsidR="006D3A04" w:rsidRPr="00203C92" w:rsidRDefault="00F47320" w:rsidP="00F47320">
            <w:pPr>
              <w:numPr>
                <w:ilvl w:val="0"/>
                <w:numId w:val="45"/>
              </w:numPr>
              <w:autoSpaceDE w:val="0"/>
              <w:autoSpaceDN w:val="0"/>
              <w:spacing w:after="0" w:line="252" w:lineRule="auto"/>
              <w:jc w:val="both"/>
              <w:rPr>
                <w:color w:val="000000" w:themeColor="text1"/>
              </w:rPr>
            </w:pPr>
            <w:r w:rsidRPr="004D6559">
              <w:rPr>
                <w:color w:val="000000" w:themeColor="text1"/>
              </w:rPr>
              <w:t>Note: details about sensing in this context, including when it is performed, are not decided yet.</w:t>
            </w:r>
          </w:p>
        </w:tc>
      </w:tr>
    </w:tbl>
    <w:p w14:paraId="37581E48" w14:textId="77777777" w:rsidR="006D3A04" w:rsidRPr="001A3C18" w:rsidRDefault="006D3A04" w:rsidP="006D3A04">
      <w:pPr>
        <w:spacing w:after="0"/>
        <w:jc w:val="both"/>
        <w:rPr>
          <w:lang w:eastAsia="ko-KR"/>
        </w:rPr>
      </w:pPr>
    </w:p>
    <w:p w14:paraId="6A601C8B" w14:textId="3EDDECFB" w:rsidR="00644989" w:rsidRPr="001A3C18" w:rsidRDefault="00D75FA2" w:rsidP="00203C92">
      <w:pPr>
        <w:wordWrap w:val="0"/>
        <w:jc w:val="both"/>
        <w:rPr>
          <w:lang w:eastAsia="ko-KR"/>
        </w:rPr>
      </w:pPr>
      <w:r w:rsidRPr="00203C92">
        <w:rPr>
          <w:lang w:eastAsia="ko-KR"/>
        </w:rPr>
        <w:t>In R</w:t>
      </w:r>
      <w:r w:rsidR="00644989" w:rsidRPr="001A3C18">
        <w:rPr>
          <w:lang w:eastAsia="ko-KR"/>
        </w:rPr>
        <w:t>el-</w:t>
      </w:r>
      <w:r w:rsidRPr="00203C92">
        <w:rPr>
          <w:lang w:eastAsia="ko-KR"/>
        </w:rPr>
        <w:t>16 NR resource allocation mode 2 operation, when there are multiple MAC PDUs to be tran</w:t>
      </w:r>
      <w:r w:rsidRPr="001A3C18">
        <w:rPr>
          <w:lang w:eastAsia="ko-KR"/>
        </w:rPr>
        <w:t xml:space="preserve">smitted, a UE performs resource </w:t>
      </w:r>
      <w:r w:rsidRPr="00203C92">
        <w:rPr>
          <w:lang w:eastAsia="ko-KR"/>
        </w:rPr>
        <w:t xml:space="preserve">reservation in multiple periods. Also, for each MAC PDU transmission, the MAC PDU is transmitted using one of the resources reserved for multiple periods. </w:t>
      </w:r>
      <w:r w:rsidR="00644989" w:rsidRPr="001A3C18">
        <w:rPr>
          <w:lang w:eastAsia="ko-KR"/>
        </w:rPr>
        <w:t xml:space="preserve">The </w:t>
      </w:r>
      <w:r w:rsidRPr="00203C92">
        <w:rPr>
          <w:lang w:eastAsia="ko-KR"/>
        </w:rPr>
        <w:t xml:space="preserve">resource reselection procedure </w:t>
      </w:r>
      <w:r w:rsidR="00644989" w:rsidRPr="001A3C18">
        <w:rPr>
          <w:lang w:eastAsia="ko-KR"/>
        </w:rPr>
        <w:t xml:space="preserve">is triggered </w:t>
      </w:r>
      <w:r w:rsidRPr="00203C92">
        <w:rPr>
          <w:lang w:eastAsia="ko-KR"/>
        </w:rPr>
        <w:t xml:space="preserve">based on pre-emption, UL/SL (or </w:t>
      </w:r>
      <w:r w:rsidR="00D412BD">
        <w:rPr>
          <w:lang w:eastAsia="ko-KR"/>
        </w:rPr>
        <w:t xml:space="preserve">NR </w:t>
      </w:r>
      <w:r w:rsidRPr="00203C92">
        <w:rPr>
          <w:lang w:eastAsia="ko-KR"/>
        </w:rPr>
        <w:t>SL/</w:t>
      </w:r>
      <w:r w:rsidR="00D412BD">
        <w:rPr>
          <w:lang w:eastAsia="ko-KR"/>
        </w:rPr>
        <w:t xml:space="preserve">LTE </w:t>
      </w:r>
      <w:r w:rsidRPr="00203C92">
        <w:rPr>
          <w:lang w:eastAsia="ko-KR"/>
        </w:rPr>
        <w:t xml:space="preserve">SL) </w:t>
      </w:r>
      <w:r w:rsidR="00D412BD">
        <w:rPr>
          <w:lang w:eastAsia="ko-KR"/>
        </w:rPr>
        <w:t>p</w:t>
      </w:r>
      <w:r w:rsidRPr="00203C92">
        <w:rPr>
          <w:lang w:eastAsia="ko-KR"/>
        </w:rPr>
        <w:t xml:space="preserve">rioritization, the selected resources which are indicated in SCI are </w:t>
      </w:r>
      <w:r w:rsidR="00644989" w:rsidRPr="001A3C18">
        <w:rPr>
          <w:lang w:eastAsia="ko-KR"/>
        </w:rPr>
        <w:t>cancelled</w:t>
      </w:r>
      <w:r w:rsidRPr="00203C92">
        <w:rPr>
          <w:lang w:eastAsia="ko-KR"/>
        </w:rPr>
        <w:t xml:space="preserve"> and a resource reselection procedure is triggered. </w:t>
      </w:r>
      <w:r w:rsidR="004D6559">
        <w:rPr>
          <w:lang w:eastAsia="ko-KR"/>
        </w:rPr>
        <w:t xml:space="preserve"> </w:t>
      </w:r>
      <w:r w:rsidR="00644989" w:rsidRPr="001A3C18">
        <w:rPr>
          <w:lang w:eastAsia="ko-KR"/>
        </w:rPr>
        <w:t xml:space="preserve">After that </w:t>
      </w:r>
      <w:r w:rsidRPr="00203C92">
        <w:rPr>
          <w:lang w:eastAsia="ko-KR"/>
        </w:rPr>
        <w:t>the reselected resources are re-indicated to an SCI again and transmitted to an RX UE. We think that if the RX UE is a Power Saving UE (P-UE), since the RX UE should receive not only initial SCI (SCI where the resources initially selected by the TX UE is indicated) transmitted by the TX UE but also additional SCI (SCI where the resources reselected by the TX UE is indicated), an additional time is required to the RE UE for remaining as in Active Time, increasing the power consumption of the P-UE.</w:t>
      </w:r>
      <w:r w:rsidRPr="001A3C18">
        <w:rPr>
          <w:lang w:eastAsia="ko-KR"/>
        </w:rPr>
        <w:t xml:space="preserve"> </w:t>
      </w:r>
    </w:p>
    <w:p w14:paraId="2DEC6AB8" w14:textId="4CEE0034" w:rsidR="00772D22" w:rsidRDefault="00D75FA2" w:rsidP="00772D22">
      <w:pPr>
        <w:wordWrap w:val="0"/>
        <w:jc w:val="both"/>
        <w:rPr>
          <w:lang w:eastAsia="ko-KR"/>
        </w:rPr>
      </w:pPr>
      <w:r w:rsidRPr="00203C92">
        <w:rPr>
          <w:lang w:eastAsia="ko-KR"/>
        </w:rPr>
        <w:t>Therefore, RAN2 should consider resource allocation enhancement for power saving UE.</w:t>
      </w:r>
      <w:r w:rsidRPr="001A3C18">
        <w:rPr>
          <w:lang w:eastAsia="ko-KR"/>
        </w:rPr>
        <w:t xml:space="preserve"> </w:t>
      </w:r>
      <w:r w:rsidRPr="00203C92">
        <w:rPr>
          <w:lang w:eastAsia="ko-KR"/>
        </w:rPr>
        <w:t>For example, if only the SDUs for P-UEs are multiplexed in a MAC PDU, a TX UE may not trigger pre</w:t>
      </w:r>
      <w:r w:rsidR="00644989" w:rsidRPr="001A3C18">
        <w:rPr>
          <w:lang w:eastAsia="ko-KR"/>
        </w:rPr>
        <w:t>-</w:t>
      </w:r>
      <w:r w:rsidRPr="00203C92">
        <w:rPr>
          <w:lang w:eastAsia="ko-KR"/>
        </w:rPr>
        <w:t>emption based resource reselection.</w:t>
      </w:r>
      <w:r w:rsidRPr="001A3C18">
        <w:rPr>
          <w:lang w:eastAsia="ko-KR"/>
        </w:rPr>
        <w:t xml:space="preserve"> </w:t>
      </w:r>
      <w:r w:rsidRPr="00203C92">
        <w:rPr>
          <w:lang w:eastAsia="ko-KR"/>
        </w:rPr>
        <w:t>Additionally, it is necessary to discuss how the UE can distinguish whether the SDU is the SDU of the P-UE or the SDU of the V-UE.</w:t>
      </w:r>
      <w:r w:rsidRPr="001A3C18">
        <w:rPr>
          <w:lang w:eastAsia="ko-KR"/>
        </w:rPr>
        <w:t xml:space="preserve"> </w:t>
      </w:r>
    </w:p>
    <w:p w14:paraId="78FE194A" w14:textId="165AF37F" w:rsidR="00772D22" w:rsidRPr="00D54A39" w:rsidRDefault="00772D22" w:rsidP="00203C92">
      <w:pPr>
        <w:wordWrap w:val="0"/>
        <w:jc w:val="both"/>
        <w:rPr>
          <w:lang w:eastAsia="ko-KR"/>
        </w:rPr>
      </w:pPr>
      <w:r w:rsidRPr="00D54A39">
        <w:rPr>
          <w:lang w:eastAsia="ko-KR"/>
        </w:rPr>
        <w:t>That is, RAN2 needs to check wheth</w:t>
      </w:r>
      <w:r w:rsidR="004D6559" w:rsidRPr="00D54A39">
        <w:rPr>
          <w:lang w:eastAsia="ko-KR"/>
        </w:rPr>
        <w:t xml:space="preserve">er </w:t>
      </w:r>
      <w:r w:rsidRPr="00D54A39">
        <w:rPr>
          <w:lang w:eastAsia="ko-KR"/>
        </w:rPr>
        <w:t>a UE</w:t>
      </w:r>
      <w:r w:rsidR="003D5A1F">
        <w:rPr>
          <w:lang w:eastAsia="ko-KR"/>
        </w:rPr>
        <w:t>’s</w:t>
      </w:r>
      <w:r w:rsidRPr="00D54A39">
        <w:rPr>
          <w:lang w:eastAsia="ko-KR"/>
        </w:rPr>
        <w:t xml:space="preserve"> service (e.g., P-UE targeted SL data or V-UE targeted SL data)</w:t>
      </w:r>
      <w:r w:rsidR="004D6559" w:rsidRPr="00D54A39">
        <w:rPr>
          <w:lang w:eastAsia="ko-KR"/>
        </w:rPr>
        <w:t xml:space="preserve"> is distinguished on the AS layer</w:t>
      </w:r>
      <w:r w:rsidRPr="00D54A39">
        <w:rPr>
          <w:lang w:eastAsia="ko-KR"/>
        </w:rPr>
        <w:t xml:space="preserve"> </w:t>
      </w:r>
      <w:r w:rsidR="004D6559" w:rsidRPr="00D54A39">
        <w:rPr>
          <w:lang w:eastAsia="ko-KR"/>
        </w:rPr>
        <w:t xml:space="preserve">in Rel-16 NR V2X. If the service is invisible, </w:t>
      </w:r>
      <w:r w:rsidRPr="00D54A39">
        <w:rPr>
          <w:lang w:eastAsia="ko-KR"/>
        </w:rPr>
        <w:t>RAN2 should provide a mechanism</w:t>
      </w:r>
      <w:r w:rsidR="004D6559" w:rsidRPr="00D54A39">
        <w:rPr>
          <w:lang w:eastAsia="ko-KR"/>
        </w:rPr>
        <w:t xml:space="preserve"> or procedure</w:t>
      </w:r>
      <w:r w:rsidRPr="00D54A39">
        <w:rPr>
          <w:lang w:eastAsia="ko-KR"/>
        </w:rPr>
        <w:t xml:space="preserve"> for distinguishing the UE service in the AS layer to support resource allocation operation for power saving UE. </w:t>
      </w:r>
    </w:p>
    <w:p w14:paraId="591498AB" w14:textId="3BB92204" w:rsidR="005D7FC1" w:rsidRPr="00D54A39" w:rsidRDefault="004D6559" w:rsidP="00203C92">
      <w:pPr>
        <w:wordWrap w:val="0"/>
        <w:jc w:val="both"/>
        <w:rPr>
          <w:lang w:eastAsia="ko-KR"/>
        </w:rPr>
      </w:pPr>
      <w:r w:rsidRPr="00D54A39">
        <w:rPr>
          <w:lang w:eastAsia="ko-KR"/>
        </w:rPr>
        <w:t xml:space="preserve">In a perspective of </w:t>
      </w:r>
      <w:proofErr w:type="spellStart"/>
      <w:r w:rsidRPr="00D54A39">
        <w:rPr>
          <w:lang w:eastAsia="ko-KR"/>
        </w:rPr>
        <w:t>T</w:t>
      </w:r>
      <w:r w:rsidR="003D5A1F">
        <w:rPr>
          <w:lang w:eastAsia="ko-KR"/>
        </w:rPr>
        <w:t>x</w:t>
      </w:r>
      <w:proofErr w:type="spellEnd"/>
      <w:r w:rsidRPr="00D54A39">
        <w:rPr>
          <w:lang w:eastAsia="ko-KR"/>
        </w:rPr>
        <w:t xml:space="preserve"> UE, we </w:t>
      </w:r>
      <w:r w:rsidR="00D75FA2" w:rsidRPr="00D54A39">
        <w:rPr>
          <w:lang w:eastAsia="ko-KR"/>
        </w:rPr>
        <w:t>can consider that pre</w:t>
      </w:r>
      <w:r w:rsidR="00644989" w:rsidRPr="00D54A39">
        <w:rPr>
          <w:lang w:eastAsia="ko-KR"/>
        </w:rPr>
        <w:t>-</w:t>
      </w:r>
      <w:r w:rsidR="00D75FA2" w:rsidRPr="00D54A39">
        <w:rPr>
          <w:lang w:eastAsia="ko-KR"/>
        </w:rPr>
        <w:t xml:space="preserve">emption </w:t>
      </w:r>
      <w:r w:rsidRPr="00D54A39">
        <w:rPr>
          <w:lang w:eastAsia="ko-KR"/>
        </w:rPr>
        <w:t xml:space="preserve">is not triggered </w:t>
      </w:r>
      <w:r w:rsidR="005D7FC1">
        <w:rPr>
          <w:lang w:eastAsia="ko-KR"/>
        </w:rPr>
        <w:t>if</w:t>
      </w:r>
      <w:r w:rsidR="005D7FC1" w:rsidRPr="005D7FC1">
        <w:rPr>
          <w:lang w:eastAsia="ko-KR"/>
        </w:rPr>
        <w:t xml:space="preserve"> the </w:t>
      </w:r>
      <w:proofErr w:type="spellStart"/>
      <w:r w:rsidR="005D7FC1" w:rsidRPr="005D7FC1">
        <w:rPr>
          <w:lang w:eastAsia="ko-KR"/>
        </w:rPr>
        <w:t>Tx</w:t>
      </w:r>
      <w:proofErr w:type="spellEnd"/>
      <w:r w:rsidR="005D7FC1" w:rsidRPr="005D7FC1">
        <w:rPr>
          <w:lang w:eastAsia="ko-KR"/>
        </w:rPr>
        <w:t xml:space="preserve"> UE can recognize that the </w:t>
      </w:r>
      <w:r w:rsidR="005D7FC1">
        <w:rPr>
          <w:lang w:eastAsia="ko-KR"/>
        </w:rPr>
        <w:t>service type</w:t>
      </w:r>
      <w:r w:rsidR="005D7FC1" w:rsidRPr="005D7FC1">
        <w:rPr>
          <w:lang w:eastAsia="ko-KR"/>
        </w:rPr>
        <w:t xml:space="preserve"> of the transmitt</w:t>
      </w:r>
      <w:r w:rsidR="005D7FC1">
        <w:rPr>
          <w:lang w:eastAsia="ko-KR"/>
        </w:rPr>
        <w:t>ing</w:t>
      </w:r>
      <w:r w:rsidR="005D7FC1" w:rsidRPr="005D7FC1">
        <w:rPr>
          <w:lang w:eastAsia="ko-KR"/>
        </w:rPr>
        <w:t xml:space="preserve"> MAC PDU is a </w:t>
      </w:r>
      <w:r w:rsidR="005D7FC1">
        <w:rPr>
          <w:lang w:eastAsia="ko-KR"/>
        </w:rPr>
        <w:t>P</w:t>
      </w:r>
      <w:r w:rsidR="005D7FC1" w:rsidRPr="005D7FC1">
        <w:rPr>
          <w:lang w:eastAsia="ko-KR"/>
        </w:rPr>
        <w:t>-UE</w:t>
      </w:r>
      <w:r w:rsidR="005D7FC1">
        <w:rPr>
          <w:lang w:eastAsia="ko-KR"/>
        </w:rPr>
        <w:t xml:space="preserve"> targeted SL data</w:t>
      </w:r>
      <w:r w:rsidR="005D7FC1" w:rsidRPr="005D7FC1">
        <w:rPr>
          <w:lang w:eastAsia="ko-KR"/>
        </w:rPr>
        <w:t>.</w:t>
      </w:r>
    </w:p>
    <w:p w14:paraId="0DE38C35" w14:textId="7C950E5D" w:rsidR="0038711D" w:rsidRPr="00D54A39" w:rsidRDefault="00D75FA2" w:rsidP="005866EE">
      <w:pPr>
        <w:wordWrap w:val="0"/>
        <w:jc w:val="both"/>
        <w:rPr>
          <w:b/>
          <w:lang w:eastAsia="ko-KR"/>
        </w:rPr>
      </w:pPr>
      <w:r w:rsidRPr="00D54A39">
        <w:rPr>
          <w:b/>
          <w:lang w:eastAsia="ko-KR"/>
        </w:rPr>
        <w:t>Observation</w:t>
      </w:r>
      <w:r w:rsidR="00644989" w:rsidRPr="00D54A39">
        <w:rPr>
          <w:b/>
          <w:lang w:eastAsia="ko-KR"/>
        </w:rPr>
        <w:t xml:space="preserve"> </w:t>
      </w:r>
      <w:r w:rsidR="00234CAC">
        <w:rPr>
          <w:b/>
          <w:lang w:eastAsia="ko-KR"/>
        </w:rPr>
        <w:t>3</w:t>
      </w:r>
      <w:r w:rsidRPr="00D54A39">
        <w:rPr>
          <w:b/>
          <w:lang w:eastAsia="ko-KR"/>
        </w:rPr>
        <w:t xml:space="preserve">. </w:t>
      </w:r>
      <w:r w:rsidR="00644989" w:rsidRPr="00D54A39">
        <w:rPr>
          <w:b/>
          <w:lang w:eastAsia="ko-KR"/>
        </w:rPr>
        <w:t>R</w:t>
      </w:r>
      <w:r w:rsidRPr="00D54A39">
        <w:rPr>
          <w:b/>
          <w:lang w:eastAsia="ko-KR"/>
        </w:rPr>
        <w:t xml:space="preserve">esource reselection </w:t>
      </w:r>
      <w:r w:rsidR="00644989" w:rsidRPr="00D54A39">
        <w:rPr>
          <w:b/>
          <w:lang w:eastAsia="ko-KR"/>
        </w:rPr>
        <w:t>by pre-emption</w:t>
      </w:r>
      <w:r w:rsidR="00AB07B9">
        <w:rPr>
          <w:b/>
          <w:lang w:eastAsia="ko-KR"/>
        </w:rPr>
        <w:t xml:space="preserve">/re-evaluation cause </w:t>
      </w:r>
      <w:r w:rsidRPr="00D54A39">
        <w:rPr>
          <w:b/>
          <w:lang w:eastAsia="ko-KR"/>
        </w:rPr>
        <w:t>power consumptio</w:t>
      </w:r>
      <w:r w:rsidR="00644989" w:rsidRPr="00D54A39">
        <w:rPr>
          <w:b/>
          <w:lang w:eastAsia="ko-KR"/>
        </w:rPr>
        <w:t xml:space="preserve">n due to </w:t>
      </w:r>
      <w:r w:rsidR="0038711D">
        <w:rPr>
          <w:b/>
          <w:lang w:eastAsia="ko-KR"/>
        </w:rPr>
        <w:t>additional</w:t>
      </w:r>
      <w:r w:rsidR="00403C80">
        <w:rPr>
          <w:b/>
          <w:lang w:eastAsia="ko-KR"/>
        </w:rPr>
        <w:t>ly</w:t>
      </w:r>
      <w:r w:rsidR="0038711D">
        <w:rPr>
          <w:b/>
          <w:lang w:eastAsia="ko-KR"/>
        </w:rPr>
        <w:t xml:space="preserve"> </w:t>
      </w:r>
      <w:r w:rsidR="00403C80">
        <w:rPr>
          <w:b/>
          <w:lang w:eastAsia="ko-KR"/>
        </w:rPr>
        <w:t xml:space="preserve">required sensing </w:t>
      </w:r>
      <w:r w:rsidR="00644989" w:rsidRPr="00D54A39">
        <w:rPr>
          <w:b/>
          <w:lang w:eastAsia="ko-KR"/>
        </w:rPr>
        <w:t xml:space="preserve">from </w:t>
      </w:r>
      <w:proofErr w:type="spellStart"/>
      <w:r w:rsidR="00644989" w:rsidRPr="00D54A39">
        <w:rPr>
          <w:b/>
          <w:lang w:eastAsia="ko-KR"/>
        </w:rPr>
        <w:t>T</w:t>
      </w:r>
      <w:r w:rsidR="005D7FC1">
        <w:rPr>
          <w:b/>
          <w:lang w:eastAsia="ko-KR"/>
        </w:rPr>
        <w:t>x</w:t>
      </w:r>
      <w:proofErr w:type="spellEnd"/>
      <w:r w:rsidR="00644989" w:rsidRPr="00D54A39">
        <w:rPr>
          <w:b/>
          <w:lang w:eastAsia="ko-KR"/>
        </w:rPr>
        <w:t xml:space="preserve"> </w:t>
      </w:r>
      <w:r w:rsidRPr="00D54A39">
        <w:rPr>
          <w:b/>
          <w:lang w:eastAsia="ko-KR"/>
        </w:rPr>
        <w:t>UE</w:t>
      </w:r>
      <w:r w:rsidR="00644989" w:rsidRPr="00D54A39">
        <w:rPr>
          <w:b/>
          <w:lang w:eastAsia="ko-KR"/>
        </w:rPr>
        <w:t>’s perspective, as well as</w:t>
      </w:r>
      <w:r w:rsidRPr="00D54A39">
        <w:rPr>
          <w:b/>
          <w:lang w:eastAsia="ko-KR"/>
        </w:rPr>
        <w:t xml:space="preserve"> </w:t>
      </w:r>
      <w:r w:rsidR="00644989" w:rsidRPr="00D54A39">
        <w:rPr>
          <w:b/>
          <w:lang w:eastAsia="ko-KR"/>
        </w:rPr>
        <w:t>R</w:t>
      </w:r>
      <w:r w:rsidR="005D7FC1">
        <w:rPr>
          <w:b/>
          <w:lang w:eastAsia="ko-KR"/>
        </w:rPr>
        <w:t>x</w:t>
      </w:r>
      <w:r w:rsidR="00644989" w:rsidRPr="00D54A39">
        <w:rPr>
          <w:b/>
          <w:lang w:eastAsia="ko-KR"/>
        </w:rPr>
        <w:t xml:space="preserve"> UE may consume </w:t>
      </w:r>
      <w:r w:rsidR="0038711D">
        <w:rPr>
          <w:b/>
          <w:lang w:eastAsia="ko-KR"/>
        </w:rPr>
        <w:t xml:space="preserve">further </w:t>
      </w:r>
      <w:r w:rsidRPr="00D54A39">
        <w:rPr>
          <w:b/>
          <w:lang w:eastAsia="ko-KR"/>
        </w:rPr>
        <w:t>power cons</w:t>
      </w:r>
      <w:r w:rsidR="00644989" w:rsidRPr="00D54A39">
        <w:rPr>
          <w:b/>
          <w:lang w:eastAsia="ko-KR"/>
        </w:rPr>
        <w:t xml:space="preserve">umption </w:t>
      </w:r>
      <w:r w:rsidR="0038711D">
        <w:rPr>
          <w:b/>
          <w:lang w:eastAsia="ko-KR"/>
        </w:rPr>
        <w:t xml:space="preserve">to </w:t>
      </w:r>
      <w:r w:rsidR="00403C80">
        <w:rPr>
          <w:b/>
          <w:lang w:eastAsia="ko-KR"/>
        </w:rPr>
        <w:t>blindly monitor</w:t>
      </w:r>
      <w:r w:rsidR="0038711D">
        <w:rPr>
          <w:b/>
          <w:lang w:eastAsia="ko-KR"/>
        </w:rPr>
        <w:t xml:space="preserve"> </w:t>
      </w:r>
      <w:r w:rsidR="0038711D">
        <w:rPr>
          <w:rFonts w:hint="eastAsia"/>
          <w:b/>
          <w:lang w:eastAsia="ko-KR"/>
        </w:rPr>
        <w:t xml:space="preserve">SCI of </w:t>
      </w:r>
      <w:proofErr w:type="spellStart"/>
      <w:proofErr w:type="gramStart"/>
      <w:r w:rsidR="0038711D">
        <w:rPr>
          <w:b/>
          <w:lang w:eastAsia="ko-KR"/>
        </w:rPr>
        <w:t>T</w:t>
      </w:r>
      <w:r w:rsidR="005D7FC1">
        <w:rPr>
          <w:b/>
          <w:lang w:eastAsia="ko-KR"/>
        </w:rPr>
        <w:t>x</w:t>
      </w:r>
      <w:proofErr w:type="spellEnd"/>
      <w:proofErr w:type="gramEnd"/>
      <w:r w:rsidR="0038711D">
        <w:rPr>
          <w:b/>
          <w:lang w:eastAsia="ko-KR"/>
        </w:rPr>
        <w:t xml:space="preserve"> UE’s </w:t>
      </w:r>
      <w:r w:rsidR="0038711D">
        <w:rPr>
          <w:rFonts w:hint="eastAsia"/>
          <w:b/>
          <w:lang w:eastAsia="ko-KR"/>
        </w:rPr>
        <w:t>reselected resource</w:t>
      </w:r>
      <w:r w:rsidR="0038711D">
        <w:rPr>
          <w:b/>
          <w:lang w:eastAsia="ko-KR"/>
        </w:rPr>
        <w:t>.</w:t>
      </w:r>
    </w:p>
    <w:p w14:paraId="64FF16D9" w14:textId="4D434B35" w:rsidR="008153ED" w:rsidRPr="00203C92" w:rsidRDefault="00F47320" w:rsidP="005866EE">
      <w:pPr>
        <w:jc w:val="both"/>
        <w:rPr>
          <w:b/>
          <w:lang w:eastAsia="ko-KR"/>
        </w:rPr>
      </w:pPr>
      <w:r w:rsidRPr="00D54A39">
        <w:rPr>
          <w:b/>
          <w:lang w:eastAsia="ko-KR"/>
        </w:rPr>
        <w:t xml:space="preserve">Proposal </w:t>
      </w:r>
      <w:r w:rsidR="00234CAC">
        <w:rPr>
          <w:b/>
          <w:lang w:eastAsia="ko-KR"/>
        </w:rPr>
        <w:t>4</w:t>
      </w:r>
      <w:r w:rsidRPr="00D54A39">
        <w:rPr>
          <w:b/>
          <w:lang w:eastAsia="ko-KR"/>
        </w:rPr>
        <w:t>.</w:t>
      </w:r>
      <w:r w:rsidR="00EF4351">
        <w:rPr>
          <w:b/>
          <w:lang w:eastAsia="ko-KR"/>
        </w:rPr>
        <w:t xml:space="preserve"> </w:t>
      </w:r>
      <w:r w:rsidR="00EF4351" w:rsidRPr="00EF4351">
        <w:rPr>
          <w:b/>
          <w:lang w:eastAsia="ko-KR"/>
        </w:rPr>
        <w:t xml:space="preserve">RAN2 should consider a mechanism that prevents the </w:t>
      </w:r>
      <w:proofErr w:type="spellStart"/>
      <w:r w:rsidR="00EF4351" w:rsidRPr="00EF4351">
        <w:rPr>
          <w:b/>
          <w:lang w:eastAsia="ko-KR"/>
        </w:rPr>
        <w:t>Tx</w:t>
      </w:r>
      <w:proofErr w:type="spellEnd"/>
      <w:r w:rsidR="00EF4351" w:rsidRPr="00EF4351">
        <w:rPr>
          <w:b/>
          <w:lang w:eastAsia="ko-KR"/>
        </w:rPr>
        <w:t xml:space="preserve"> UE from triggering pre-emption</w:t>
      </w:r>
      <w:r w:rsidR="00BC683E">
        <w:rPr>
          <w:b/>
          <w:lang w:eastAsia="ko-KR"/>
        </w:rPr>
        <w:t>/re-evaluation</w:t>
      </w:r>
      <w:r w:rsidR="00EF4351" w:rsidRPr="00EF4351">
        <w:rPr>
          <w:b/>
          <w:lang w:eastAsia="ko-KR"/>
        </w:rPr>
        <w:t>-based resource (re-)selection for power saving of the Rx UE.</w:t>
      </w:r>
    </w:p>
    <w:p w14:paraId="2BCDE148" w14:textId="77777777" w:rsidR="007C2061" w:rsidRPr="003D594E" w:rsidRDefault="007C2061" w:rsidP="007C2061">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14484DBE" w14:textId="6E554650" w:rsidR="007C2061" w:rsidRDefault="007C2061" w:rsidP="007C2061">
      <w:r w:rsidRPr="004312E0">
        <w:t xml:space="preserve">In this contribution, we </w:t>
      </w:r>
      <w:r>
        <w:t xml:space="preserve">provide </w:t>
      </w:r>
      <w:r w:rsidRPr="004312E0">
        <w:t>proposal</w:t>
      </w:r>
      <w:r>
        <w:t>s</w:t>
      </w:r>
      <w:r w:rsidRPr="004312E0">
        <w:t xml:space="preserve"> for</w:t>
      </w:r>
      <w:r w:rsidR="00F47209">
        <w:t xml:space="preserve"> </w:t>
      </w:r>
      <w:r w:rsidR="00911D19">
        <w:t>power efficient resource allocation</w:t>
      </w:r>
    </w:p>
    <w:p w14:paraId="7D015DDD" w14:textId="77777777" w:rsidR="00EF4351" w:rsidRDefault="00EF4351" w:rsidP="00EF4351">
      <w:pPr>
        <w:rPr>
          <w:b/>
          <w:lang w:eastAsia="ko-KR"/>
        </w:rPr>
      </w:pPr>
      <w:r>
        <w:rPr>
          <w:rFonts w:hint="eastAsia"/>
          <w:b/>
          <w:lang w:eastAsia="ko-KR"/>
        </w:rPr>
        <w:t xml:space="preserve">Observation 1. RAN1 </w:t>
      </w:r>
      <w:r>
        <w:rPr>
          <w:b/>
          <w:lang w:eastAsia="ko-KR"/>
        </w:rPr>
        <w:t xml:space="preserve">considers a </w:t>
      </w:r>
      <w:r w:rsidRPr="00203C92">
        <w:rPr>
          <w:b/>
          <w:lang w:eastAsia="ko-KR"/>
        </w:rPr>
        <w:t>coexistence of full sensin</w:t>
      </w:r>
      <w:r>
        <w:rPr>
          <w:b/>
          <w:lang w:eastAsia="ko-KR"/>
        </w:rPr>
        <w:t xml:space="preserve">g and power saving RA scheme in the </w:t>
      </w:r>
      <w:r w:rsidRPr="00203C92">
        <w:rPr>
          <w:b/>
          <w:lang w:eastAsia="ko-KR"/>
        </w:rPr>
        <w:t>same resource pool</w:t>
      </w:r>
      <w:r>
        <w:rPr>
          <w:b/>
          <w:lang w:eastAsia="ko-KR"/>
        </w:rPr>
        <w:t xml:space="preserve">. </w:t>
      </w:r>
    </w:p>
    <w:p w14:paraId="387AD8CD" w14:textId="77777777" w:rsidR="00EF4351" w:rsidRDefault="00EF4351" w:rsidP="00EF4351">
      <w:pPr>
        <w:rPr>
          <w:b/>
          <w:lang w:eastAsia="ko-KR"/>
        </w:rPr>
      </w:pPr>
      <w:r>
        <w:rPr>
          <w:b/>
          <w:lang w:eastAsia="ko-KR"/>
        </w:rPr>
        <w:t>Proposal 1. RAN2 should discuss whether to support the separate configuration of TX resource pool for power saving UE or not.</w:t>
      </w:r>
    </w:p>
    <w:p w14:paraId="054D6B32" w14:textId="77777777" w:rsidR="00EF4351" w:rsidRPr="001E593C" w:rsidRDefault="00EF4351" w:rsidP="00EF4351">
      <w:pPr>
        <w:jc w:val="both"/>
        <w:rPr>
          <w:b/>
          <w:lang w:eastAsia="ko-KR"/>
        </w:rPr>
      </w:pPr>
      <w:r>
        <w:rPr>
          <w:b/>
          <w:lang w:eastAsia="ko-KR"/>
        </w:rPr>
        <w:t xml:space="preserve">Proposal 2. RAN2 need to consider that P-UE without </w:t>
      </w:r>
      <w:proofErr w:type="spellStart"/>
      <w:r>
        <w:rPr>
          <w:b/>
          <w:lang w:eastAsia="ko-KR"/>
        </w:rPr>
        <w:t>sidelink</w:t>
      </w:r>
      <w:proofErr w:type="spellEnd"/>
      <w:r>
        <w:rPr>
          <w:b/>
          <w:lang w:eastAsia="ko-KR"/>
        </w:rPr>
        <w:t xml:space="preserve"> RX capability would not support unicast operation.</w:t>
      </w:r>
    </w:p>
    <w:p w14:paraId="785D5815" w14:textId="77777777" w:rsidR="00EF4351" w:rsidRDefault="00EF4351" w:rsidP="00EF4351">
      <w:pPr>
        <w:jc w:val="both"/>
        <w:rPr>
          <w:b/>
          <w:lang w:eastAsia="ko-KR"/>
        </w:rPr>
      </w:pPr>
      <w:r>
        <w:rPr>
          <w:rFonts w:hint="eastAsia"/>
          <w:b/>
          <w:lang w:eastAsia="ko-KR"/>
        </w:rPr>
        <w:t xml:space="preserve">Observation </w:t>
      </w:r>
      <w:r>
        <w:rPr>
          <w:b/>
          <w:lang w:eastAsia="ko-KR"/>
        </w:rPr>
        <w:t>2. I</w:t>
      </w:r>
      <w:r w:rsidRPr="00234CAC">
        <w:rPr>
          <w:b/>
          <w:lang w:eastAsia="ko-KR"/>
        </w:rPr>
        <w:t xml:space="preserve">f the </w:t>
      </w:r>
      <w:proofErr w:type="spellStart"/>
      <w:r w:rsidRPr="00234CAC">
        <w:rPr>
          <w:b/>
          <w:lang w:eastAsia="ko-KR"/>
        </w:rPr>
        <w:t>Tx</w:t>
      </w:r>
      <w:proofErr w:type="spellEnd"/>
      <w:r w:rsidRPr="00234CAC">
        <w:rPr>
          <w:b/>
          <w:lang w:eastAsia="ko-KR"/>
        </w:rPr>
        <w:t xml:space="preserve"> UE can distinguish service type (e.g., P-UE or V-UE) of available data in logical channel, it can select an optimized </w:t>
      </w:r>
      <w:proofErr w:type="spellStart"/>
      <w:r w:rsidRPr="00234CAC">
        <w:rPr>
          <w:b/>
          <w:lang w:eastAsia="ko-KR"/>
        </w:rPr>
        <w:t>sidelink</w:t>
      </w:r>
      <w:proofErr w:type="spellEnd"/>
      <w:r w:rsidRPr="00234CAC">
        <w:rPr>
          <w:b/>
          <w:lang w:eastAsia="ko-KR"/>
        </w:rPr>
        <w:t xml:space="preserve"> resource for each service type (e.g., P-UE or V-UE).</w:t>
      </w:r>
    </w:p>
    <w:p w14:paraId="300918E3" w14:textId="55C3FF92" w:rsidR="00EF4351" w:rsidRDefault="00EF4351" w:rsidP="00EF4351">
      <w:pPr>
        <w:jc w:val="both"/>
        <w:rPr>
          <w:b/>
          <w:lang w:eastAsia="ko-KR"/>
        </w:rPr>
      </w:pPr>
      <w:r w:rsidRPr="00234CAC">
        <w:rPr>
          <w:rFonts w:hint="eastAsia"/>
          <w:b/>
          <w:lang w:eastAsia="ko-KR"/>
        </w:rPr>
        <w:t xml:space="preserve">Proposal 3. </w:t>
      </w:r>
      <w:r w:rsidR="00BC683E" w:rsidRPr="00BC683E">
        <w:rPr>
          <w:b/>
          <w:lang w:eastAsia="ko-KR"/>
        </w:rPr>
        <w:t xml:space="preserve">RAN2 should consider a mechanism that can distinguish the service type </w:t>
      </w:r>
      <w:r w:rsidR="00BC683E" w:rsidRPr="00234CAC">
        <w:rPr>
          <w:b/>
          <w:lang w:eastAsia="ko-KR"/>
        </w:rPr>
        <w:t xml:space="preserve">(e.g., P-UE or V-UE) </w:t>
      </w:r>
      <w:r w:rsidR="00BC683E" w:rsidRPr="00BC683E">
        <w:rPr>
          <w:b/>
          <w:lang w:eastAsia="ko-KR"/>
        </w:rPr>
        <w:t>of target destination data in the AS layer for resource allocation for successful packet transmission within the DRX active time of the power saving UE.</w:t>
      </w:r>
    </w:p>
    <w:p w14:paraId="0CD1F546" w14:textId="77777777" w:rsidR="00EF4351" w:rsidRPr="00D54A39" w:rsidRDefault="00EF4351" w:rsidP="00EF4351">
      <w:pPr>
        <w:wordWrap w:val="0"/>
        <w:jc w:val="both"/>
        <w:rPr>
          <w:b/>
          <w:lang w:eastAsia="ko-KR"/>
        </w:rPr>
      </w:pPr>
      <w:r w:rsidRPr="00D54A39">
        <w:rPr>
          <w:b/>
          <w:lang w:eastAsia="ko-KR"/>
        </w:rPr>
        <w:t xml:space="preserve">Observation </w:t>
      </w:r>
      <w:r>
        <w:rPr>
          <w:b/>
          <w:lang w:eastAsia="ko-KR"/>
        </w:rPr>
        <w:t>3</w:t>
      </w:r>
      <w:r w:rsidRPr="00D54A39">
        <w:rPr>
          <w:b/>
          <w:lang w:eastAsia="ko-KR"/>
        </w:rPr>
        <w:t>. Resource reselection by pre-emption</w:t>
      </w:r>
      <w:r>
        <w:rPr>
          <w:b/>
          <w:lang w:eastAsia="ko-KR"/>
        </w:rPr>
        <w:t xml:space="preserve">/re-evaluation cause </w:t>
      </w:r>
      <w:r w:rsidRPr="00D54A39">
        <w:rPr>
          <w:b/>
          <w:lang w:eastAsia="ko-KR"/>
        </w:rPr>
        <w:t xml:space="preserve">power consumption due to </w:t>
      </w:r>
      <w:r>
        <w:rPr>
          <w:b/>
          <w:lang w:eastAsia="ko-KR"/>
        </w:rPr>
        <w:t xml:space="preserve">additionally required sensing </w:t>
      </w:r>
      <w:r w:rsidRPr="00D54A39">
        <w:rPr>
          <w:b/>
          <w:lang w:eastAsia="ko-KR"/>
        </w:rPr>
        <w:t xml:space="preserve">from </w:t>
      </w:r>
      <w:proofErr w:type="spellStart"/>
      <w:r w:rsidRPr="00D54A39">
        <w:rPr>
          <w:b/>
          <w:lang w:eastAsia="ko-KR"/>
        </w:rPr>
        <w:t>T</w:t>
      </w:r>
      <w:r>
        <w:rPr>
          <w:b/>
          <w:lang w:eastAsia="ko-KR"/>
        </w:rPr>
        <w:t>x</w:t>
      </w:r>
      <w:proofErr w:type="spellEnd"/>
      <w:r w:rsidRPr="00D54A39">
        <w:rPr>
          <w:b/>
          <w:lang w:eastAsia="ko-KR"/>
        </w:rPr>
        <w:t xml:space="preserve"> UE’s perspective, as well as R</w:t>
      </w:r>
      <w:r>
        <w:rPr>
          <w:b/>
          <w:lang w:eastAsia="ko-KR"/>
        </w:rPr>
        <w:t>x</w:t>
      </w:r>
      <w:r w:rsidRPr="00D54A39">
        <w:rPr>
          <w:b/>
          <w:lang w:eastAsia="ko-KR"/>
        </w:rPr>
        <w:t xml:space="preserve"> UE may consume </w:t>
      </w:r>
      <w:r>
        <w:rPr>
          <w:b/>
          <w:lang w:eastAsia="ko-KR"/>
        </w:rPr>
        <w:t xml:space="preserve">further </w:t>
      </w:r>
      <w:r w:rsidRPr="00D54A39">
        <w:rPr>
          <w:b/>
          <w:lang w:eastAsia="ko-KR"/>
        </w:rPr>
        <w:t xml:space="preserve">power consumption </w:t>
      </w:r>
      <w:r>
        <w:rPr>
          <w:b/>
          <w:lang w:eastAsia="ko-KR"/>
        </w:rPr>
        <w:t xml:space="preserve">to blindly monitor </w:t>
      </w:r>
      <w:r>
        <w:rPr>
          <w:rFonts w:hint="eastAsia"/>
          <w:b/>
          <w:lang w:eastAsia="ko-KR"/>
        </w:rPr>
        <w:t xml:space="preserve">SCI of </w:t>
      </w:r>
      <w:proofErr w:type="spellStart"/>
      <w:proofErr w:type="gramStart"/>
      <w:r>
        <w:rPr>
          <w:b/>
          <w:lang w:eastAsia="ko-KR"/>
        </w:rPr>
        <w:t>Tx</w:t>
      </w:r>
      <w:proofErr w:type="spellEnd"/>
      <w:proofErr w:type="gramEnd"/>
      <w:r>
        <w:rPr>
          <w:b/>
          <w:lang w:eastAsia="ko-KR"/>
        </w:rPr>
        <w:t xml:space="preserve"> UE’s </w:t>
      </w:r>
      <w:r>
        <w:rPr>
          <w:rFonts w:hint="eastAsia"/>
          <w:b/>
          <w:lang w:eastAsia="ko-KR"/>
        </w:rPr>
        <w:t>reselected resource</w:t>
      </w:r>
      <w:r>
        <w:rPr>
          <w:b/>
          <w:lang w:eastAsia="ko-KR"/>
        </w:rPr>
        <w:t>.</w:t>
      </w:r>
    </w:p>
    <w:p w14:paraId="24986452" w14:textId="413F8812" w:rsidR="00EF4351" w:rsidRPr="00EF4351" w:rsidRDefault="00EF4351" w:rsidP="00EF4351">
      <w:pPr>
        <w:jc w:val="both"/>
        <w:rPr>
          <w:b/>
          <w:lang w:eastAsia="ko-KR"/>
        </w:rPr>
      </w:pPr>
      <w:r w:rsidRPr="00D54A39">
        <w:rPr>
          <w:b/>
          <w:lang w:eastAsia="ko-KR"/>
        </w:rPr>
        <w:t xml:space="preserve">Proposal </w:t>
      </w:r>
      <w:r>
        <w:rPr>
          <w:b/>
          <w:lang w:eastAsia="ko-KR"/>
        </w:rPr>
        <w:t>4</w:t>
      </w:r>
      <w:r w:rsidRPr="00D54A39">
        <w:rPr>
          <w:b/>
          <w:lang w:eastAsia="ko-KR"/>
        </w:rPr>
        <w:t>.</w:t>
      </w:r>
      <w:r>
        <w:rPr>
          <w:b/>
          <w:lang w:eastAsia="ko-KR"/>
        </w:rPr>
        <w:t xml:space="preserve"> </w:t>
      </w:r>
      <w:r w:rsidRPr="00EF4351">
        <w:rPr>
          <w:b/>
          <w:lang w:eastAsia="ko-KR"/>
        </w:rPr>
        <w:t xml:space="preserve">RAN2 should consider a mechanism that prevents the </w:t>
      </w:r>
      <w:proofErr w:type="spellStart"/>
      <w:r w:rsidRPr="00EF4351">
        <w:rPr>
          <w:b/>
          <w:lang w:eastAsia="ko-KR"/>
        </w:rPr>
        <w:t>Tx</w:t>
      </w:r>
      <w:proofErr w:type="spellEnd"/>
      <w:r w:rsidRPr="00EF4351">
        <w:rPr>
          <w:b/>
          <w:lang w:eastAsia="ko-KR"/>
        </w:rPr>
        <w:t xml:space="preserve"> UE from triggering pre-emption</w:t>
      </w:r>
      <w:r w:rsidR="00D2221C">
        <w:rPr>
          <w:b/>
          <w:lang w:eastAsia="ko-KR"/>
        </w:rPr>
        <w:t>/re-evaluation</w:t>
      </w:r>
      <w:r w:rsidRPr="00EF4351">
        <w:rPr>
          <w:b/>
          <w:lang w:eastAsia="ko-KR"/>
        </w:rPr>
        <w:t>-based resource (re-)selection for power saving of the Rx UE.</w:t>
      </w:r>
    </w:p>
    <w:p w14:paraId="27A9CAE7" w14:textId="05019625" w:rsidR="003177F0" w:rsidRDefault="00FA0352" w:rsidP="003177F0">
      <w:pPr>
        <w:pStyle w:val="1"/>
        <w:spacing w:line="300" w:lineRule="atLeast"/>
        <w:rPr>
          <w:noProof/>
          <w:lang w:val="en-US" w:eastAsia="ko-KR"/>
        </w:rPr>
      </w:pPr>
      <w:r>
        <w:rPr>
          <w:rFonts w:eastAsia="맑은 고딕"/>
          <w:lang w:val="en-US" w:eastAsia="ko-KR"/>
        </w:rPr>
        <w:lastRenderedPageBreak/>
        <w:t>4</w:t>
      </w:r>
      <w:r w:rsidR="003177F0" w:rsidRPr="004A4DED">
        <w:rPr>
          <w:rFonts w:eastAsia="맑은 고딕"/>
          <w:lang w:val="en-US" w:eastAsia="ko-KR"/>
        </w:rPr>
        <w:t>.</w:t>
      </w:r>
      <w:r w:rsidR="003177F0" w:rsidRPr="004A4DED">
        <w:rPr>
          <w:i/>
          <w:noProof/>
          <w:lang w:val="en-US"/>
        </w:rPr>
        <w:tab/>
      </w:r>
      <w:r w:rsidR="000325C5">
        <w:rPr>
          <w:noProof/>
          <w:lang w:val="en-US" w:eastAsia="ko-KR"/>
        </w:rPr>
        <w:t>Reference</w:t>
      </w:r>
    </w:p>
    <w:p w14:paraId="5E8F74DA" w14:textId="77777777" w:rsidR="00CC5BC5" w:rsidRPr="00203C92" w:rsidRDefault="00CC5BC5" w:rsidP="00CC5BC5">
      <w:pPr>
        <w:rPr>
          <w:rFonts w:eastAsia="맑은 고딕"/>
          <w:iCs/>
        </w:rPr>
      </w:pPr>
      <w:r>
        <w:rPr>
          <w:rFonts w:eastAsia="맑은 고딕" w:hint="eastAsia"/>
          <w:iCs/>
          <w:lang w:eastAsia="ko-KR"/>
        </w:rPr>
        <w:t xml:space="preserve">[1] </w:t>
      </w:r>
      <w:r>
        <w:rPr>
          <w:rFonts w:eastAsia="맑은 고딕"/>
          <w:iCs/>
        </w:rPr>
        <w:t>3GPP TSG-RAN WG1 Meeting #103e</w:t>
      </w:r>
    </w:p>
    <w:p w14:paraId="4082B865" w14:textId="77777777" w:rsidR="00CC5BC5" w:rsidRPr="005159D4" w:rsidRDefault="00CC5BC5" w:rsidP="00CC5BC5">
      <w:pPr>
        <w:rPr>
          <w:rFonts w:eastAsia="MS Mincho"/>
        </w:rPr>
      </w:pPr>
      <w:r>
        <w:rPr>
          <w:rFonts w:eastAsia="맑은 고딕"/>
          <w:iCs/>
        </w:rPr>
        <w:t xml:space="preserve">[2] </w:t>
      </w:r>
      <w:r w:rsidRPr="001141D3">
        <w:rPr>
          <w:rFonts w:eastAsia="맑은 고딕"/>
          <w:iCs/>
        </w:rPr>
        <w:t>RP-</w:t>
      </w:r>
      <w:r w:rsidRPr="005159D4">
        <w:rPr>
          <w:rFonts w:eastAsia="MS Mincho"/>
        </w:rPr>
        <w:t>20</w:t>
      </w:r>
      <w:r>
        <w:rPr>
          <w:rFonts w:eastAsia="MS Mincho"/>
        </w:rPr>
        <w:t>2846</w:t>
      </w:r>
      <w:r w:rsidRPr="005159D4">
        <w:rPr>
          <w:rFonts w:eastAsia="MS Mincho"/>
        </w:rPr>
        <w:t xml:space="preserve">, WID revision: NR </w:t>
      </w:r>
      <w:proofErr w:type="spellStart"/>
      <w:r w:rsidRPr="005159D4">
        <w:rPr>
          <w:rFonts w:eastAsia="MS Mincho"/>
        </w:rPr>
        <w:t>sidelink</w:t>
      </w:r>
      <w:proofErr w:type="spellEnd"/>
      <w:r w:rsidRPr="005159D4">
        <w:rPr>
          <w:rFonts w:eastAsia="MS Mincho"/>
        </w:rPr>
        <w:t xml:space="preserve"> enhancement </w:t>
      </w:r>
    </w:p>
    <w:p w14:paraId="6625FE30" w14:textId="0C50B588" w:rsidR="00006764" w:rsidRPr="00CC5BC5" w:rsidRDefault="00CC5BC5">
      <w:pPr>
        <w:rPr>
          <w:lang w:eastAsia="ko-KR"/>
        </w:rPr>
      </w:pPr>
      <w:r>
        <w:rPr>
          <w:rFonts w:hint="eastAsia"/>
          <w:lang w:eastAsia="ko-KR"/>
        </w:rPr>
        <w:t xml:space="preserve">[2] </w:t>
      </w:r>
      <w:r>
        <w:rPr>
          <w:rFonts w:eastAsia="맑은 고딕"/>
          <w:iCs/>
        </w:rPr>
        <w:t>3GPP TSG-RAN WG2 Meeting #97</w:t>
      </w:r>
      <w:bookmarkStart w:id="0" w:name="_GoBack"/>
      <w:bookmarkEnd w:id="0"/>
    </w:p>
    <w:sectPr w:rsidR="00006764" w:rsidRPr="00CC5BC5"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83B19A" w14:textId="77777777" w:rsidR="00202D27" w:rsidRDefault="00202D27">
      <w:pPr>
        <w:pStyle w:val="1"/>
      </w:pPr>
      <w:r>
        <w:separator/>
      </w:r>
    </w:p>
  </w:endnote>
  <w:endnote w:type="continuationSeparator" w:id="0">
    <w:p w14:paraId="04AD99EB" w14:textId="77777777" w:rsidR="00202D27" w:rsidRDefault="00202D27">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BA2A79" w:rsidRDefault="00BA2A7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BA2A79" w:rsidRDefault="00BA2A7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BA2A79" w:rsidRDefault="00BA2A7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CC5BC5">
      <w:rPr>
        <w:rStyle w:val="af1"/>
      </w:rPr>
      <w:t>5</w:t>
    </w:r>
    <w:r>
      <w:rPr>
        <w:rStyle w:val="af1"/>
      </w:rPr>
      <w:fldChar w:fldCharType="end"/>
    </w:r>
  </w:p>
  <w:p w14:paraId="31F58317" w14:textId="77777777" w:rsidR="00BA2A79" w:rsidRDefault="00BA2A79">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9773D6" w14:textId="77777777" w:rsidR="00202D27" w:rsidRDefault="00202D27">
      <w:pPr>
        <w:pStyle w:val="1"/>
      </w:pPr>
      <w:r>
        <w:separator/>
      </w:r>
    </w:p>
  </w:footnote>
  <w:footnote w:type="continuationSeparator" w:id="0">
    <w:p w14:paraId="06C1864A" w14:textId="77777777" w:rsidR="00202D27" w:rsidRDefault="00202D27">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F3966"/>
    <w:multiLevelType w:val="hybridMultilevel"/>
    <w:tmpl w:val="F4FE747C"/>
    <w:lvl w:ilvl="0" w:tplc="7ED29DB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8C47F94"/>
    <w:multiLevelType w:val="hybridMultilevel"/>
    <w:tmpl w:val="3190DD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201E0F"/>
    <w:multiLevelType w:val="hybridMultilevel"/>
    <w:tmpl w:val="A9CEBCD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3CD5641"/>
    <w:multiLevelType w:val="hybridMultilevel"/>
    <w:tmpl w:val="213412CE"/>
    <w:lvl w:ilvl="0" w:tplc="05864A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4F132C"/>
    <w:multiLevelType w:val="hybridMultilevel"/>
    <w:tmpl w:val="70D40C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8A4FC6"/>
    <w:multiLevelType w:val="hybridMultilevel"/>
    <w:tmpl w:val="87427B1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BCE29AD"/>
    <w:multiLevelType w:val="multilevel"/>
    <w:tmpl w:val="081C62EC"/>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4350ECA"/>
    <w:multiLevelType w:val="hybridMultilevel"/>
    <w:tmpl w:val="709A6336"/>
    <w:lvl w:ilvl="0" w:tplc="2888605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95C3198"/>
    <w:multiLevelType w:val="hybridMultilevel"/>
    <w:tmpl w:val="1ED2E816"/>
    <w:lvl w:ilvl="0" w:tplc="7EA034A6">
      <w:start w:val="7"/>
      <w:numFmt w:val="bullet"/>
      <w:lvlText w:val="-"/>
      <w:lvlJc w:val="left"/>
      <w:pPr>
        <w:ind w:left="1164" w:hanging="360"/>
      </w:pPr>
      <w:rPr>
        <w:rFonts w:ascii="Times New Roman" w:eastAsia="바탕" w:hAnsi="Times New Roman" w:cs="Times New Roman" w:hint="default"/>
      </w:rPr>
    </w:lvl>
    <w:lvl w:ilvl="1" w:tplc="04090003">
      <w:start w:val="1"/>
      <w:numFmt w:val="bullet"/>
      <w:lvlText w:val=""/>
      <w:lvlJc w:val="left"/>
      <w:pPr>
        <w:ind w:left="1604" w:hanging="400"/>
      </w:pPr>
      <w:rPr>
        <w:rFonts w:ascii="Wingdings" w:hAnsi="Wingdings" w:hint="default"/>
      </w:rPr>
    </w:lvl>
    <w:lvl w:ilvl="2" w:tplc="04090005" w:tentative="1">
      <w:start w:val="1"/>
      <w:numFmt w:val="bullet"/>
      <w:lvlText w:val=""/>
      <w:lvlJc w:val="left"/>
      <w:pPr>
        <w:ind w:left="2004" w:hanging="400"/>
      </w:pPr>
      <w:rPr>
        <w:rFonts w:ascii="Wingdings" w:hAnsi="Wingdings" w:hint="default"/>
      </w:rPr>
    </w:lvl>
    <w:lvl w:ilvl="3" w:tplc="04090001" w:tentative="1">
      <w:start w:val="1"/>
      <w:numFmt w:val="bullet"/>
      <w:lvlText w:val=""/>
      <w:lvlJc w:val="left"/>
      <w:pPr>
        <w:ind w:left="2404" w:hanging="400"/>
      </w:pPr>
      <w:rPr>
        <w:rFonts w:ascii="Wingdings" w:hAnsi="Wingdings" w:hint="default"/>
      </w:rPr>
    </w:lvl>
    <w:lvl w:ilvl="4" w:tplc="04090003" w:tentative="1">
      <w:start w:val="1"/>
      <w:numFmt w:val="bullet"/>
      <w:lvlText w:val=""/>
      <w:lvlJc w:val="left"/>
      <w:pPr>
        <w:ind w:left="2804" w:hanging="400"/>
      </w:pPr>
      <w:rPr>
        <w:rFonts w:ascii="Wingdings" w:hAnsi="Wingdings" w:hint="default"/>
      </w:rPr>
    </w:lvl>
    <w:lvl w:ilvl="5" w:tplc="04090005" w:tentative="1">
      <w:start w:val="1"/>
      <w:numFmt w:val="bullet"/>
      <w:lvlText w:val=""/>
      <w:lvlJc w:val="left"/>
      <w:pPr>
        <w:ind w:left="3204" w:hanging="400"/>
      </w:pPr>
      <w:rPr>
        <w:rFonts w:ascii="Wingdings" w:hAnsi="Wingdings" w:hint="default"/>
      </w:rPr>
    </w:lvl>
    <w:lvl w:ilvl="6" w:tplc="04090001" w:tentative="1">
      <w:start w:val="1"/>
      <w:numFmt w:val="bullet"/>
      <w:lvlText w:val=""/>
      <w:lvlJc w:val="left"/>
      <w:pPr>
        <w:ind w:left="3604" w:hanging="400"/>
      </w:pPr>
      <w:rPr>
        <w:rFonts w:ascii="Wingdings" w:hAnsi="Wingdings" w:hint="default"/>
      </w:rPr>
    </w:lvl>
    <w:lvl w:ilvl="7" w:tplc="04090003" w:tentative="1">
      <w:start w:val="1"/>
      <w:numFmt w:val="bullet"/>
      <w:lvlText w:val=""/>
      <w:lvlJc w:val="left"/>
      <w:pPr>
        <w:ind w:left="4004" w:hanging="400"/>
      </w:pPr>
      <w:rPr>
        <w:rFonts w:ascii="Wingdings" w:hAnsi="Wingdings" w:hint="default"/>
      </w:rPr>
    </w:lvl>
    <w:lvl w:ilvl="8" w:tplc="04090005" w:tentative="1">
      <w:start w:val="1"/>
      <w:numFmt w:val="bullet"/>
      <w:lvlText w:val=""/>
      <w:lvlJc w:val="left"/>
      <w:pPr>
        <w:ind w:left="4404" w:hanging="400"/>
      </w:pPr>
      <w:rPr>
        <w:rFonts w:ascii="Wingdings" w:hAnsi="Wingdings" w:hint="default"/>
      </w:rPr>
    </w:lvl>
  </w:abstractNum>
  <w:abstractNum w:abstractNumId="18" w15:restartNumberingAfterBreak="0">
    <w:nsid w:val="396B0D6F"/>
    <w:multiLevelType w:val="hybridMultilevel"/>
    <w:tmpl w:val="C276D65C"/>
    <w:lvl w:ilvl="0" w:tplc="FF5C121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1"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488257C"/>
    <w:multiLevelType w:val="hybridMultilevel"/>
    <w:tmpl w:val="7952B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6336F13"/>
    <w:multiLevelType w:val="hybridMultilevel"/>
    <w:tmpl w:val="518A7B14"/>
    <w:lvl w:ilvl="0" w:tplc="B448E4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45120B5"/>
    <w:multiLevelType w:val="multilevel"/>
    <w:tmpl w:val="DAF0A78E"/>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4"/>
  </w:num>
  <w:num w:numId="3">
    <w:abstractNumId w:val="24"/>
  </w:num>
  <w:num w:numId="4">
    <w:abstractNumId w:val="40"/>
  </w:num>
  <w:num w:numId="5">
    <w:abstractNumId w:val="25"/>
  </w:num>
  <w:num w:numId="6">
    <w:abstractNumId w:val="38"/>
  </w:num>
  <w:num w:numId="7">
    <w:abstractNumId w:val="20"/>
  </w:num>
  <w:num w:numId="8">
    <w:abstractNumId w:val="33"/>
  </w:num>
  <w:num w:numId="9">
    <w:abstractNumId w:val="12"/>
  </w:num>
  <w:num w:numId="10">
    <w:abstractNumId w:val="5"/>
  </w:num>
  <w:num w:numId="11">
    <w:abstractNumId w:val="16"/>
  </w:num>
  <w:num w:numId="12">
    <w:abstractNumId w:val="22"/>
  </w:num>
  <w:num w:numId="13">
    <w:abstractNumId w:val="28"/>
  </w:num>
  <w:num w:numId="14">
    <w:abstractNumId w:val="29"/>
  </w:num>
  <w:num w:numId="15">
    <w:abstractNumId w:val="26"/>
  </w:num>
  <w:num w:numId="16">
    <w:abstractNumId w:val="19"/>
  </w:num>
  <w:num w:numId="17">
    <w:abstractNumId w:val="35"/>
  </w:num>
  <w:num w:numId="18">
    <w:abstractNumId w:val="8"/>
  </w:num>
  <w:num w:numId="19">
    <w:abstractNumId w:val="32"/>
  </w:num>
  <w:num w:numId="20">
    <w:abstractNumId w:val="18"/>
  </w:num>
  <w:num w:numId="21">
    <w:abstractNumId w:val="0"/>
  </w:num>
  <w:num w:numId="22">
    <w:abstractNumId w:val="14"/>
  </w:num>
  <w:num w:numId="23">
    <w:abstractNumId w:val="7"/>
  </w:num>
  <w:num w:numId="24">
    <w:abstractNumId w:val="27"/>
  </w:num>
  <w:num w:numId="25">
    <w:abstractNumId w:val="2"/>
  </w:num>
  <w:num w:numId="26">
    <w:abstractNumId w:val="11"/>
  </w:num>
  <w:num w:numId="27">
    <w:abstractNumId w:val="30"/>
  </w:num>
  <w:num w:numId="28">
    <w:abstractNumId w:val="34"/>
  </w:num>
  <w:num w:numId="29">
    <w:abstractNumId w:val="37"/>
    <w:lvlOverride w:ilvl="0">
      <w:startOverride w:val="1"/>
    </w:lvlOverride>
  </w:num>
  <w:num w:numId="30">
    <w:abstractNumId w:val="37"/>
    <w:lvlOverride w:ilvl="0"/>
    <w:lvlOverride w:ilvl="1">
      <w:startOverride w:val="1"/>
    </w:lvlOverride>
  </w:num>
  <w:num w:numId="31">
    <w:abstractNumId w:val="13"/>
    <w:lvlOverride w:ilvl="0">
      <w:startOverride w:val="1"/>
    </w:lvlOverride>
  </w:num>
  <w:num w:numId="32">
    <w:abstractNumId w:val="13"/>
    <w:lvlOverride w:ilvl="0"/>
    <w:lvlOverride w:ilvl="1">
      <w:startOverride w:val="1"/>
    </w:lvlOverride>
  </w:num>
  <w:num w:numId="33">
    <w:abstractNumId w:val="36"/>
  </w:num>
  <w:num w:numId="34">
    <w:abstractNumId w:val="6"/>
  </w:num>
  <w:num w:numId="35">
    <w:abstractNumId w:val="15"/>
  </w:num>
  <w:num w:numId="36">
    <w:abstractNumId w:val="17"/>
  </w:num>
  <w:num w:numId="37">
    <w:abstractNumId w:val="10"/>
  </w:num>
  <w:num w:numId="38">
    <w:abstractNumId w:val="1"/>
  </w:num>
  <w:num w:numId="39">
    <w:abstractNumId w:val="3"/>
  </w:num>
  <w:num w:numId="40">
    <w:abstractNumId w:val="9"/>
  </w:num>
  <w:num w:numId="41">
    <w:abstractNumId w:val="31"/>
  </w:num>
  <w:num w:numId="42">
    <w:abstractNumId w:val="39"/>
  </w:num>
  <w:num w:numId="43">
    <w:abstractNumId w:val="21"/>
  </w:num>
  <w:num w:numId="44">
    <w:abstractNumId w:val="9"/>
  </w:num>
  <w:num w:numId="45">
    <w:abstractNumId w:val="31"/>
  </w:num>
  <w:num w:numId="46">
    <w:abstractNumId w:val="3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AD4"/>
    <w:rsid w:val="00002EF2"/>
    <w:rsid w:val="00003849"/>
    <w:rsid w:val="00003D4F"/>
    <w:rsid w:val="00004350"/>
    <w:rsid w:val="000043BC"/>
    <w:rsid w:val="00004885"/>
    <w:rsid w:val="00006320"/>
    <w:rsid w:val="00006619"/>
    <w:rsid w:val="00006759"/>
    <w:rsid w:val="00006764"/>
    <w:rsid w:val="00006864"/>
    <w:rsid w:val="00006DD5"/>
    <w:rsid w:val="00007D49"/>
    <w:rsid w:val="000101E6"/>
    <w:rsid w:val="000107D7"/>
    <w:rsid w:val="00010BDB"/>
    <w:rsid w:val="000115EF"/>
    <w:rsid w:val="00011A28"/>
    <w:rsid w:val="0001208A"/>
    <w:rsid w:val="00013346"/>
    <w:rsid w:val="0001366B"/>
    <w:rsid w:val="00013814"/>
    <w:rsid w:val="00013EEB"/>
    <w:rsid w:val="00014846"/>
    <w:rsid w:val="000149D5"/>
    <w:rsid w:val="00014E5A"/>
    <w:rsid w:val="0001508C"/>
    <w:rsid w:val="00015508"/>
    <w:rsid w:val="000158EA"/>
    <w:rsid w:val="0001763D"/>
    <w:rsid w:val="00017691"/>
    <w:rsid w:val="00017FB9"/>
    <w:rsid w:val="00020372"/>
    <w:rsid w:val="0002069F"/>
    <w:rsid w:val="000208AD"/>
    <w:rsid w:val="00020FCF"/>
    <w:rsid w:val="000213F6"/>
    <w:rsid w:val="000219F3"/>
    <w:rsid w:val="00021FC6"/>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6A97"/>
    <w:rsid w:val="000270AF"/>
    <w:rsid w:val="00027CDF"/>
    <w:rsid w:val="00027F4D"/>
    <w:rsid w:val="000303A7"/>
    <w:rsid w:val="000305B9"/>
    <w:rsid w:val="0003120A"/>
    <w:rsid w:val="000313EF"/>
    <w:rsid w:val="000319AA"/>
    <w:rsid w:val="00032179"/>
    <w:rsid w:val="000325C5"/>
    <w:rsid w:val="00033077"/>
    <w:rsid w:val="00033405"/>
    <w:rsid w:val="00033E05"/>
    <w:rsid w:val="000340E8"/>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76A"/>
    <w:rsid w:val="00050C70"/>
    <w:rsid w:val="00050F82"/>
    <w:rsid w:val="000510C2"/>
    <w:rsid w:val="000518FD"/>
    <w:rsid w:val="00051E26"/>
    <w:rsid w:val="000526DD"/>
    <w:rsid w:val="000526DE"/>
    <w:rsid w:val="000530E4"/>
    <w:rsid w:val="00053587"/>
    <w:rsid w:val="00053D06"/>
    <w:rsid w:val="00054BB9"/>
    <w:rsid w:val="00055FBE"/>
    <w:rsid w:val="000560CD"/>
    <w:rsid w:val="0005688D"/>
    <w:rsid w:val="00056D8C"/>
    <w:rsid w:val="0005737F"/>
    <w:rsid w:val="00057BB0"/>
    <w:rsid w:val="0006000D"/>
    <w:rsid w:val="0006022F"/>
    <w:rsid w:val="000605A3"/>
    <w:rsid w:val="000606D8"/>
    <w:rsid w:val="00061B4B"/>
    <w:rsid w:val="00061D9B"/>
    <w:rsid w:val="00062B8C"/>
    <w:rsid w:val="00062C6F"/>
    <w:rsid w:val="00063073"/>
    <w:rsid w:val="0006336C"/>
    <w:rsid w:val="00063ED6"/>
    <w:rsid w:val="00064627"/>
    <w:rsid w:val="000648BB"/>
    <w:rsid w:val="0006490A"/>
    <w:rsid w:val="00064B70"/>
    <w:rsid w:val="00064DE2"/>
    <w:rsid w:val="00065781"/>
    <w:rsid w:val="000657A7"/>
    <w:rsid w:val="000661D3"/>
    <w:rsid w:val="000676D5"/>
    <w:rsid w:val="000679F2"/>
    <w:rsid w:val="00070A00"/>
    <w:rsid w:val="00071169"/>
    <w:rsid w:val="00072077"/>
    <w:rsid w:val="0007231E"/>
    <w:rsid w:val="000724CA"/>
    <w:rsid w:val="00072DFA"/>
    <w:rsid w:val="0007302B"/>
    <w:rsid w:val="000734BF"/>
    <w:rsid w:val="00073B6A"/>
    <w:rsid w:val="00073CF0"/>
    <w:rsid w:val="0007421D"/>
    <w:rsid w:val="000747F6"/>
    <w:rsid w:val="00074BD8"/>
    <w:rsid w:val="00074DE0"/>
    <w:rsid w:val="00074ED8"/>
    <w:rsid w:val="00076058"/>
    <w:rsid w:val="000770A6"/>
    <w:rsid w:val="0007793F"/>
    <w:rsid w:val="00077A66"/>
    <w:rsid w:val="00077A82"/>
    <w:rsid w:val="00080BED"/>
    <w:rsid w:val="0008113D"/>
    <w:rsid w:val="00081444"/>
    <w:rsid w:val="00081552"/>
    <w:rsid w:val="000815D5"/>
    <w:rsid w:val="000819ED"/>
    <w:rsid w:val="000820A0"/>
    <w:rsid w:val="00082459"/>
    <w:rsid w:val="0008253E"/>
    <w:rsid w:val="00082697"/>
    <w:rsid w:val="00082DCF"/>
    <w:rsid w:val="00082DF1"/>
    <w:rsid w:val="00082EF0"/>
    <w:rsid w:val="00083CF8"/>
    <w:rsid w:val="0008580E"/>
    <w:rsid w:val="000861A7"/>
    <w:rsid w:val="00086B56"/>
    <w:rsid w:val="00087774"/>
    <w:rsid w:val="00087A1A"/>
    <w:rsid w:val="00087F72"/>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4C69"/>
    <w:rsid w:val="00095738"/>
    <w:rsid w:val="00095778"/>
    <w:rsid w:val="000957E8"/>
    <w:rsid w:val="00095AE6"/>
    <w:rsid w:val="000965C3"/>
    <w:rsid w:val="00096668"/>
    <w:rsid w:val="00096BDC"/>
    <w:rsid w:val="00097E76"/>
    <w:rsid w:val="000A0A3D"/>
    <w:rsid w:val="000A129B"/>
    <w:rsid w:val="000A14B6"/>
    <w:rsid w:val="000A14C3"/>
    <w:rsid w:val="000A1CDE"/>
    <w:rsid w:val="000A2184"/>
    <w:rsid w:val="000A2578"/>
    <w:rsid w:val="000A3977"/>
    <w:rsid w:val="000A3AD8"/>
    <w:rsid w:val="000A4FEB"/>
    <w:rsid w:val="000A5250"/>
    <w:rsid w:val="000A57B4"/>
    <w:rsid w:val="000A5F1C"/>
    <w:rsid w:val="000A6153"/>
    <w:rsid w:val="000A64AB"/>
    <w:rsid w:val="000A651A"/>
    <w:rsid w:val="000A782C"/>
    <w:rsid w:val="000A7A30"/>
    <w:rsid w:val="000A7CDA"/>
    <w:rsid w:val="000A7E4C"/>
    <w:rsid w:val="000A7EF0"/>
    <w:rsid w:val="000B0538"/>
    <w:rsid w:val="000B06A4"/>
    <w:rsid w:val="000B0F6A"/>
    <w:rsid w:val="000B1266"/>
    <w:rsid w:val="000B268E"/>
    <w:rsid w:val="000B2DBC"/>
    <w:rsid w:val="000B3C47"/>
    <w:rsid w:val="000B403C"/>
    <w:rsid w:val="000B472B"/>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E70"/>
    <w:rsid w:val="000C7119"/>
    <w:rsid w:val="000C73EF"/>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5975"/>
    <w:rsid w:val="000D6684"/>
    <w:rsid w:val="000D6C7C"/>
    <w:rsid w:val="000D6DB7"/>
    <w:rsid w:val="000D764E"/>
    <w:rsid w:val="000D7B52"/>
    <w:rsid w:val="000D7CF7"/>
    <w:rsid w:val="000E0294"/>
    <w:rsid w:val="000E0790"/>
    <w:rsid w:val="000E116A"/>
    <w:rsid w:val="000E11C3"/>
    <w:rsid w:val="000E1AE2"/>
    <w:rsid w:val="000E2AB7"/>
    <w:rsid w:val="000E3326"/>
    <w:rsid w:val="000E36E7"/>
    <w:rsid w:val="000E38A8"/>
    <w:rsid w:val="000E3BE6"/>
    <w:rsid w:val="000E4371"/>
    <w:rsid w:val="000E45D5"/>
    <w:rsid w:val="000E518B"/>
    <w:rsid w:val="000E5B23"/>
    <w:rsid w:val="000E6068"/>
    <w:rsid w:val="000E61FD"/>
    <w:rsid w:val="000E6730"/>
    <w:rsid w:val="000E6924"/>
    <w:rsid w:val="000E6AD0"/>
    <w:rsid w:val="000E6CB5"/>
    <w:rsid w:val="000E71AE"/>
    <w:rsid w:val="000E72C6"/>
    <w:rsid w:val="000F0BD5"/>
    <w:rsid w:val="000F14F2"/>
    <w:rsid w:val="000F17E0"/>
    <w:rsid w:val="000F20BF"/>
    <w:rsid w:val="000F22D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30E"/>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A5D"/>
    <w:rsid w:val="00111F23"/>
    <w:rsid w:val="00112738"/>
    <w:rsid w:val="001129A7"/>
    <w:rsid w:val="00113DC3"/>
    <w:rsid w:val="00113FF1"/>
    <w:rsid w:val="001141D3"/>
    <w:rsid w:val="00114B0E"/>
    <w:rsid w:val="00114F6E"/>
    <w:rsid w:val="00116315"/>
    <w:rsid w:val="00116F59"/>
    <w:rsid w:val="001177DD"/>
    <w:rsid w:val="00120030"/>
    <w:rsid w:val="001202F2"/>
    <w:rsid w:val="00120E71"/>
    <w:rsid w:val="001212CC"/>
    <w:rsid w:val="00121F74"/>
    <w:rsid w:val="001224E5"/>
    <w:rsid w:val="001226B4"/>
    <w:rsid w:val="00122BDA"/>
    <w:rsid w:val="00122D2B"/>
    <w:rsid w:val="00122DE9"/>
    <w:rsid w:val="001240CA"/>
    <w:rsid w:val="001240FE"/>
    <w:rsid w:val="0012464A"/>
    <w:rsid w:val="00125744"/>
    <w:rsid w:val="00125B8A"/>
    <w:rsid w:val="00127C5A"/>
    <w:rsid w:val="00127D46"/>
    <w:rsid w:val="00130574"/>
    <w:rsid w:val="001311F9"/>
    <w:rsid w:val="00131203"/>
    <w:rsid w:val="001313B7"/>
    <w:rsid w:val="00131976"/>
    <w:rsid w:val="00131A99"/>
    <w:rsid w:val="00131E0D"/>
    <w:rsid w:val="00132361"/>
    <w:rsid w:val="0013287B"/>
    <w:rsid w:val="00132D5D"/>
    <w:rsid w:val="00133D3E"/>
    <w:rsid w:val="00134841"/>
    <w:rsid w:val="00135107"/>
    <w:rsid w:val="00135982"/>
    <w:rsid w:val="00135B95"/>
    <w:rsid w:val="00136BE7"/>
    <w:rsid w:val="00136CBF"/>
    <w:rsid w:val="00136CF1"/>
    <w:rsid w:val="00136DAF"/>
    <w:rsid w:val="00136E21"/>
    <w:rsid w:val="0013721B"/>
    <w:rsid w:val="001372B8"/>
    <w:rsid w:val="001372BD"/>
    <w:rsid w:val="001374BE"/>
    <w:rsid w:val="00137B3E"/>
    <w:rsid w:val="00140AC9"/>
    <w:rsid w:val="00140EF1"/>
    <w:rsid w:val="001412B5"/>
    <w:rsid w:val="001412CE"/>
    <w:rsid w:val="00141DF6"/>
    <w:rsid w:val="00141EB7"/>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7203"/>
    <w:rsid w:val="00147849"/>
    <w:rsid w:val="00147E69"/>
    <w:rsid w:val="001500B3"/>
    <w:rsid w:val="00150123"/>
    <w:rsid w:val="001503F1"/>
    <w:rsid w:val="001506BE"/>
    <w:rsid w:val="0015089F"/>
    <w:rsid w:val="00151CF2"/>
    <w:rsid w:val="00152212"/>
    <w:rsid w:val="0015265C"/>
    <w:rsid w:val="00152B71"/>
    <w:rsid w:val="00152F37"/>
    <w:rsid w:val="0015301E"/>
    <w:rsid w:val="00153409"/>
    <w:rsid w:val="0015343A"/>
    <w:rsid w:val="001538E5"/>
    <w:rsid w:val="00154078"/>
    <w:rsid w:val="00154FB0"/>
    <w:rsid w:val="001550A6"/>
    <w:rsid w:val="00155299"/>
    <w:rsid w:val="00156C57"/>
    <w:rsid w:val="00156ED4"/>
    <w:rsid w:val="00157250"/>
    <w:rsid w:val="0015751A"/>
    <w:rsid w:val="00157578"/>
    <w:rsid w:val="001605BF"/>
    <w:rsid w:val="001608D2"/>
    <w:rsid w:val="00160977"/>
    <w:rsid w:val="00161D7B"/>
    <w:rsid w:val="001628D0"/>
    <w:rsid w:val="00162987"/>
    <w:rsid w:val="0016299F"/>
    <w:rsid w:val="00162FCB"/>
    <w:rsid w:val="00163265"/>
    <w:rsid w:val="00164255"/>
    <w:rsid w:val="001643C4"/>
    <w:rsid w:val="0016465C"/>
    <w:rsid w:val="00164A98"/>
    <w:rsid w:val="00164B22"/>
    <w:rsid w:val="00164C0D"/>
    <w:rsid w:val="001653C3"/>
    <w:rsid w:val="00165911"/>
    <w:rsid w:val="00165B69"/>
    <w:rsid w:val="0016710E"/>
    <w:rsid w:val="0016715D"/>
    <w:rsid w:val="00167ECD"/>
    <w:rsid w:val="001701A2"/>
    <w:rsid w:val="0017045B"/>
    <w:rsid w:val="00170F1A"/>
    <w:rsid w:val="001717F9"/>
    <w:rsid w:val="00171DAC"/>
    <w:rsid w:val="00171FCE"/>
    <w:rsid w:val="0017223F"/>
    <w:rsid w:val="00172910"/>
    <w:rsid w:val="0017380A"/>
    <w:rsid w:val="00173A7C"/>
    <w:rsid w:val="001743FF"/>
    <w:rsid w:val="00174589"/>
    <w:rsid w:val="001751BA"/>
    <w:rsid w:val="001754D5"/>
    <w:rsid w:val="00175609"/>
    <w:rsid w:val="0017578B"/>
    <w:rsid w:val="00175E34"/>
    <w:rsid w:val="0017613F"/>
    <w:rsid w:val="00176A15"/>
    <w:rsid w:val="00176C5B"/>
    <w:rsid w:val="00177438"/>
    <w:rsid w:val="00177F9B"/>
    <w:rsid w:val="00180038"/>
    <w:rsid w:val="00180055"/>
    <w:rsid w:val="001801CA"/>
    <w:rsid w:val="00180B55"/>
    <w:rsid w:val="00180E7E"/>
    <w:rsid w:val="0018157E"/>
    <w:rsid w:val="00181AE0"/>
    <w:rsid w:val="00181DA4"/>
    <w:rsid w:val="00181DA6"/>
    <w:rsid w:val="0018297F"/>
    <w:rsid w:val="00182D9A"/>
    <w:rsid w:val="0018341E"/>
    <w:rsid w:val="00183641"/>
    <w:rsid w:val="00183B4F"/>
    <w:rsid w:val="00184CD7"/>
    <w:rsid w:val="00184F6B"/>
    <w:rsid w:val="00186015"/>
    <w:rsid w:val="00187274"/>
    <w:rsid w:val="001873FC"/>
    <w:rsid w:val="00190A87"/>
    <w:rsid w:val="00191836"/>
    <w:rsid w:val="0019194A"/>
    <w:rsid w:val="00191F76"/>
    <w:rsid w:val="001922FF"/>
    <w:rsid w:val="001923EA"/>
    <w:rsid w:val="00192CEB"/>
    <w:rsid w:val="00192E59"/>
    <w:rsid w:val="00192EB2"/>
    <w:rsid w:val="00192FE3"/>
    <w:rsid w:val="001931CB"/>
    <w:rsid w:val="00193A6E"/>
    <w:rsid w:val="00193C48"/>
    <w:rsid w:val="00193E42"/>
    <w:rsid w:val="00194731"/>
    <w:rsid w:val="001951C2"/>
    <w:rsid w:val="0019538A"/>
    <w:rsid w:val="00195570"/>
    <w:rsid w:val="001955C8"/>
    <w:rsid w:val="00195B89"/>
    <w:rsid w:val="00195D1C"/>
    <w:rsid w:val="00197C9B"/>
    <w:rsid w:val="00197F62"/>
    <w:rsid w:val="001A0212"/>
    <w:rsid w:val="001A025E"/>
    <w:rsid w:val="001A1147"/>
    <w:rsid w:val="001A118E"/>
    <w:rsid w:val="001A1B91"/>
    <w:rsid w:val="001A1DF7"/>
    <w:rsid w:val="001A3194"/>
    <w:rsid w:val="001A328F"/>
    <w:rsid w:val="001A369D"/>
    <w:rsid w:val="001A3A3D"/>
    <w:rsid w:val="001A3C18"/>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E34"/>
    <w:rsid w:val="001A7FAF"/>
    <w:rsid w:val="001B0496"/>
    <w:rsid w:val="001B058F"/>
    <w:rsid w:val="001B062F"/>
    <w:rsid w:val="001B0865"/>
    <w:rsid w:val="001B1185"/>
    <w:rsid w:val="001B328F"/>
    <w:rsid w:val="001B4A48"/>
    <w:rsid w:val="001B4C9A"/>
    <w:rsid w:val="001B5797"/>
    <w:rsid w:val="001B5BAB"/>
    <w:rsid w:val="001B5E01"/>
    <w:rsid w:val="001B602C"/>
    <w:rsid w:val="001B6423"/>
    <w:rsid w:val="001B70BD"/>
    <w:rsid w:val="001B7731"/>
    <w:rsid w:val="001B7785"/>
    <w:rsid w:val="001B780F"/>
    <w:rsid w:val="001B7965"/>
    <w:rsid w:val="001B7BBB"/>
    <w:rsid w:val="001B7F70"/>
    <w:rsid w:val="001C0710"/>
    <w:rsid w:val="001C0F5C"/>
    <w:rsid w:val="001C17A9"/>
    <w:rsid w:val="001C1938"/>
    <w:rsid w:val="001C1C10"/>
    <w:rsid w:val="001C2004"/>
    <w:rsid w:val="001C25FC"/>
    <w:rsid w:val="001C271D"/>
    <w:rsid w:val="001C271E"/>
    <w:rsid w:val="001C29DE"/>
    <w:rsid w:val="001C3BCA"/>
    <w:rsid w:val="001C43B3"/>
    <w:rsid w:val="001C4512"/>
    <w:rsid w:val="001C474E"/>
    <w:rsid w:val="001C4C59"/>
    <w:rsid w:val="001C556B"/>
    <w:rsid w:val="001C6805"/>
    <w:rsid w:val="001C710D"/>
    <w:rsid w:val="001C726B"/>
    <w:rsid w:val="001D04C5"/>
    <w:rsid w:val="001D070E"/>
    <w:rsid w:val="001D0FA9"/>
    <w:rsid w:val="001D109C"/>
    <w:rsid w:val="001D12E9"/>
    <w:rsid w:val="001D2308"/>
    <w:rsid w:val="001D233D"/>
    <w:rsid w:val="001D243B"/>
    <w:rsid w:val="001D2F21"/>
    <w:rsid w:val="001D30DC"/>
    <w:rsid w:val="001D4B45"/>
    <w:rsid w:val="001D4C22"/>
    <w:rsid w:val="001D55B5"/>
    <w:rsid w:val="001D6074"/>
    <w:rsid w:val="001D715C"/>
    <w:rsid w:val="001D7D0B"/>
    <w:rsid w:val="001E075E"/>
    <w:rsid w:val="001E0E9C"/>
    <w:rsid w:val="001E0FAD"/>
    <w:rsid w:val="001E16E0"/>
    <w:rsid w:val="001E172E"/>
    <w:rsid w:val="001E22B3"/>
    <w:rsid w:val="001E290F"/>
    <w:rsid w:val="001E2CEB"/>
    <w:rsid w:val="001E2E56"/>
    <w:rsid w:val="001E31B3"/>
    <w:rsid w:val="001E3E65"/>
    <w:rsid w:val="001E434B"/>
    <w:rsid w:val="001E4AD4"/>
    <w:rsid w:val="001E4FF6"/>
    <w:rsid w:val="001E593C"/>
    <w:rsid w:val="001E6355"/>
    <w:rsid w:val="001E6666"/>
    <w:rsid w:val="001E69CE"/>
    <w:rsid w:val="001E72C5"/>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45D8"/>
    <w:rsid w:val="001F527B"/>
    <w:rsid w:val="001F589B"/>
    <w:rsid w:val="001F643D"/>
    <w:rsid w:val="001F6AC5"/>
    <w:rsid w:val="001F6D46"/>
    <w:rsid w:val="001F72A4"/>
    <w:rsid w:val="001F78B6"/>
    <w:rsid w:val="00200A8A"/>
    <w:rsid w:val="00200E8E"/>
    <w:rsid w:val="00201370"/>
    <w:rsid w:val="00201805"/>
    <w:rsid w:val="00201856"/>
    <w:rsid w:val="00202516"/>
    <w:rsid w:val="00202807"/>
    <w:rsid w:val="00202D27"/>
    <w:rsid w:val="00202E65"/>
    <w:rsid w:val="00202FD8"/>
    <w:rsid w:val="0020339E"/>
    <w:rsid w:val="00203C92"/>
    <w:rsid w:val="0020404D"/>
    <w:rsid w:val="00206371"/>
    <w:rsid w:val="002072B8"/>
    <w:rsid w:val="00207393"/>
    <w:rsid w:val="00207551"/>
    <w:rsid w:val="00207643"/>
    <w:rsid w:val="00207751"/>
    <w:rsid w:val="00210653"/>
    <w:rsid w:val="00210A68"/>
    <w:rsid w:val="00210BC1"/>
    <w:rsid w:val="00210F6F"/>
    <w:rsid w:val="00211387"/>
    <w:rsid w:val="00211C3F"/>
    <w:rsid w:val="00212053"/>
    <w:rsid w:val="00212730"/>
    <w:rsid w:val="00213174"/>
    <w:rsid w:val="00213D43"/>
    <w:rsid w:val="002144A6"/>
    <w:rsid w:val="0021484E"/>
    <w:rsid w:val="00214AA2"/>
    <w:rsid w:val="0021535D"/>
    <w:rsid w:val="0021666C"/>
    <w:rsid w:val="00217270"/>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7BFC"/>
    <w:rsid w:val="00230908"/>
    <w:rsid w:val="00230C26"/>
    <w:rsid w:val="00230FD8"/>
    <w:rsid w:val="002313B2"/>
    <w:rsid w:val="002316EE"/>
    <w:rsid w:val="00231C70"/>
    <w:rsid w:val="002325DC"/>
    <w:rsid w:val="002338D8"/>
    <w:rsid w:val="00233F0E"/>
    <w:rsid w:val="00233F52"/>
    <w:rsid w:val="00234CAC"/>
    <w:rsid w:val="00235626"/>
    <w:rsid w:val="00235804"/>
    <w:rsid w:val="002358AB"/>
    <w:rsid w:val="00235EDD"/>
    <w:rsid w:val="00236380"/>
    <w:rsid w:val="00236991"/>
    <w:rsid w:val="00236A4F"/>
    <w:rsid w:val="00236ACC"/>
    <w:rsid w:val="00236B45"/>
    <w:rsid w:val="00236CF0"/>
    <w:rsid w:val="00236F29"/>
    <w:rsid w:val="002375A1"/>
    <w:rsid w:val="00240805"/>
    <w:rsid w:val="00240A42"/>
    <w:rsid w:val="00240C55"/>
    <w:rsid w:val="00240EEB"/>
    <w:rsid w:val="00241393"/>
    <w:rsid w:val="002417BD"/>
    <w:rsid w:val="0024195B"/>
    <w:rsid w:val="00241982"/>
    <w:rsid w:val="00241AA8"/>
    <w:rsid w:val="0024286C"/>
    <w:rsid w:val="00243C7A"/>
    <w:rsid w:val="00244419"/>
    <w:rsid w:val="00245664"/>
    <w:rsid w:val="00245F62"/>
    <w:rsid w:val="00246A77"/>
    <w:rsid w:val="00246C12"/>
    <w:rsid w:val="00246E73"/>
    <w:rsid w:val="00247A47"/>
    <w:rsid w:val="00247D80"/>
    <w:rsid w:val="0025023B"/>
    <w:rsid w:val="0025027E"/>
    <w:rsid w:val="0025065C"/>
    <w:rsid w:val="00250A72"/>
    <w:rsid w:val="00250AC0"/>
    <w:rsid w:val="00251533"/>
    <w:rsid w:val="00251815"/>
    <w:rsid w:val="002519DB"/>
    <w:rsid w:val="00251D7D"/>
    <w:rsid w:val="002520C1"/>
    <w:rsid w:val="0025221C"/>
    <w:rsid w:val="0025227F"/>
    <w:rsid w:val="00253EF9"/>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F79"/>
    <w:rsid w:val="0026254E"/>
    <w:rsid w:val="00262702"/>
    <w:rsid w:val="00262CDF"/>
    <w:rsid w:val="00263028"/>
    <w:rsid w:val="00263095"/>
    <w:rsid w:val="002638AB"/>
    <w:rsid w:val="00263B1F"/>
    <w:rsid w:val="00264B65"/>
    <w:rsid w:val="00264C29"/>
    <w:rsid w:val="00264F05"/>
    <w:rsid w:val="00265214"/>
    <w:rsid w:val="0026645C"/>
    <w:rsid w:val="00266C0D"/>
    <w:rsid w:val="00267767"/>
    <w:rsid w:val="00267E2E"/>
    <w:rsid w:val="00267FBC"/>
    <w:rsid w:val="002706BD"/>
    <w:rsid w:val="00270988"/>
    <w:rsid w:val="002710F2"/>
    <w:rsid w:val="00271106"/>
    <w:rsid w:val="00271133"/>
    <w:rsid w:val="00271842"/>
    <w:rsid w:val="00271C8E"/>
    <w:rsid w:val="00271D68"/>
    <w:rsid w:val="00272883"/>
    <w:rsid w:val="00272B1F"/>
    <w:rsid w:val="00272C30"/>
    <w:rsid w:val="002732C7"/>
    <w:rsid w:val="0027378C"/>
    <w:rsid w:val="002739B2"/>
    <w:rsid w:val="00273B23"/>
    <w:rsid w:val="0027476A"/>
    <w:rsid w:val="00274D35"/>
    <w:rsid w:val="00275382"/>
    <w:rsid w:val="0027540E"/>
    <w:rsid w:val="00275BBC"/>
    <w:rsid w:val="002778A2"/>
    <w:rsid w:val="002803B2"/>
    <w:rsid w:val="00280679"/>
    <w:rsid w:val="00280A60"/>
    <w:rsid w:val="002812B1"/>
    <w:rsid w:val="0028191B"/>
    <w:rsid w:val="00281F1D"/>
    <w:rsid w:val="002826EF"/>
    <w:rsid w:val="00282E07"/>
    <w:rsid w:val="0028328A"/>
    <w:rsid w:val="00283653"/>
    <w:rsid w:val="002839C4"/>
    <w:rsid w:val="00283B7F"/>
    <w:rsid w:val="002843FC"/>
    <w:rsid w:val="00284637"/>
    <w:rsid w:val="00284A42"/>
    <w:rsid w:val="00284E67"/>
    <w:rsid w:val="00285C20"/>
    <w:rsid w:val="00285D84"/>
    <w:rsid w:val="00286239"/>
    <w:rsid w:val="00286E99"/>
    <w:rsid w:val="00287013"/>
    <w:rsid w:val="00287901"/>
    <w:rsid w:val="00287AAB"/>
    <w:rsid w:val="0029054D"/>
    <w:rsid w:val="002912E2"/>
    <w:rsid w:val="0029150D"/>
    <w:rsid w:val="00291D3C"/>
    <w:rsid w:val="00291DD2"/>
    <w:rsid w:val="00292056"/>
    <w:rsid w:val="00292062"/>
    <w:rsid w:val="00292EB8"/>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BB0"/>
    <w:rsid w:val="002A15A8"/>
    <w:rsid w:val="002A1A29"/>
    <w:rsid w:val="002A1C97"/>
    <w:rsid w:val="002A1E3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579"/>
    <w:rsid w:val="002B1973"/>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C0940"/>
    <w:rsid w:val="002C0B9F"/>
    <w:rsid w:val="002C0DED"/>
    <w:rsid w:val="002C15D0"/>
    <w:rsid w:val="002C18D7"/>
    <w:rsid w:val="002C1BA5"/>
    <w:rsid w:val="002C1F81"/>
    <w:rsid w:val="002C21A6"/>
    <w:rsid w:val="002C234D"/>
    <w:rsid w:val="002C3181"/>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39DB"/>
    <w:rsid w:val="002D5895"/>
    <w:rsid w:val="002D58F9"/>
    <w:rsid w:val="002D638B"/>
    <w:rsid w:val="002D63C8"/>
    <w:rsid w:val="002D673E"/>
    <w:rsid w:val="002D67B9"/>
    <w:rsid w:val="002D6D8C"/>
    <w:rsid w:val="002D71DC"/>
    <w:rsid w:val="002D7E6F"/>
    <w:rsid w:val="002E09BD"/>
    <w:rsid w:val="002E0A27"/>
    <w:rsid w:val="002E128A"/>
    <w:rsid w:val="002E3753"/>
    <w:rsid w:val="002E39A4"/>
    <w:rsid w:val="002E3B89"/>
    <w:rsid w:val="002E487F"/>
    <w:rsid w:val="002E4E3B"/>
    <w:rsid w:val="002E554F"/>
    <w:rsid w:val="002E5568"/>
    <w:rsid w:val="002E574F"/>
    <w:rsid w:val="002E590F"/>
    <w:rsid w:val="002E5DB7"/>
    <w:rsid w:val="002F0747"/>
    <w:rsid w:val="002F119A"/>
    <w:rsid w:val="002F1A28"/>
    <w:rsid w:val="002F200F"/>
    <w:rsid w:val="002F29D5"/>
    <w:rsid w:val="002F2C06"/>
    <w:rsid w:val="002F2F26"/>
    <w:rsid w:val="002F3B25"/>
    <w:rsid w:val="002F3B62"/>
    <w:rsid w:val="002F3B76"/>
    <w:rsid w:val="002F4CD2"/>
    <w:rsid w:val="002F5500"/>
    <w:rsid w:val="002F5BEE"/>
    <w:rsid w:val="002F6043"/>
    <w:rsid w:val="002F61EF"/>
    <w:rsid w:val="002F64A4"/>
    <w:rsid w:val="002F68E0"/>
    <w:rsid w:val="002F6D5C"/>
    <w:rsid w:val="002F712E"/>
    <w:rsid w:val="002F7744"/>
    <w:rsid w:val="002F7E11"/>
    <w:rsid w:val="002F7FCF"/>
    <w:rsid w:val="0030009B"/>
    <w:rsid w:val="00300251"/>
    <w:rsid w:val="003005AD"/>
    <w:rsid w:val="00300E29"/>
    <w:rsid w:val="00300FF4"/>
    <w:rsid w:val="00301015"/>
    <w:rsid w:val="00301508"/>
    <w:rsid w:val="00301B1A"/>
    <w:rsid w:val="0030265B"/>
    <w:rsid w:val="0030298F"/>
    <w:rsid w:val="00302ACA"/>
    <w:rsid w:val="00302E14"/>
    <w:rsid w:val="00303705"/>
    <w:rsid w:val="003037CE"/>
    <w:rsid w:val="00303A9A"/>
    <w:rsid w:val="003041C7"/>
    <w:rsid w:val="003043FD"/>
    <w:rsid w:val="003046FC"/>
    <w:rsid w:val="00304820"/>
    <w:rsid w:val="0030518E"/>
    <w:rsid w:val="003052FC"/>
    <w:rsid w:val="0030552C"/>
    <w:rsid w:val="00305A66"/>
    <w:rsid w:val="00305D9F"/>
    <w:rsid w:val="00305DC1"/>
    <w:rsid w:val="0030685C"/>
    <w:rsid w:val="003079CD"/>
    <w:rsid w:val="003102DA"/>
    <w:rsid w:val="0031084C"/>
    <w:rsid w:val="00310BED"/>
    <w:rsid w:val="00310F2A"/>
    <w:rsid w:val="0031136F"/>
    <w:rsid w:val="0031199E"/>
    <w:rsid w:val="00311AD8"/>
    <w:rsid w:val="00311C5A"/>
    <w:rsid w:val="0031242A"/>
    <w:rsid w:val="00312668"/>
    <w:rsid w:val="003135E8"/>
    <w:rsid w:val="00313D12"/>
    <w:rsid w:val="003142E8"/>
    <w:rsid w:val="003149D3"/>
    <w:rsid w:val="0031530A"/>
    <w:rsid w:val="00315489"/>
    <w:rsid w:val="00315E3C"/>
    <w:rsid w:val="00316379"/>
    <w:rsid w:val="003165A8"/>
    <w:rsid w:val="003166B0"/>
    <w:rsid w:val="003169A8"/>
    <w:rsid w:val="00316A69"/>
    <w:rsid w:val="00316C7C"/>
    <w:rsid w:val="0031700B"/>
    <w:rsid w:val="00317080"/>
    <w:rsid w:val="0031762F"/>
    <w:rsid w:val="003177F0"/>
    <w:rsid w:val="00317855"/>
    <w:rsid w:val="00317C43"/>
    <w:rsid w:val="00317E6E"/>
    <w:rsid w:val="003203BA"/>
    <w:rsid w:val="00320D3A"/>
    <w:rsid w:val="00321356"/>
    <w:rsid w:val="00321C8A"/>
    <w:rsid w:val="00321E55"/>
    <w:rsid w:val="003225CF"/>
    <w:rsid w:val="003238C7"/>
    <w:rsid w:val="00323C19"/>
    <w:rsid w:val="003243BE"/>
    <w:rsid w:val="00325011"/>
    <w:rsid w:val="003258AC"/>
    <w:rsid w:val="00326086"/>
    <w:rsid w:val="003260F5"/>
    <w:rsid w:val="00327660"/>
    <w:rsid w:val="0032769A"/>
    <w:rsid w:val="003276E7"/>
    <w:rsid w:val="00327AA5"/>
    <w:rsid w:val="00327DFB"/>
    <w:rsid w:val="00330245"/>
    <w:rsid w:val="00330AB3"/>
    <w:rsid w:val="00330B8C"/>
    <w:rsid w:val="00330D29"/>
    <w:rsid w:val="00330F23"/>
    <w:rsid w:val="0033115B"/>
    <w:rsid w:val="003312C3"/>
    <w:rsid w:val="00331AB5"/>
    <w:rsid w:val="00332910"/>
    <w:rsid w:val="00333667"/>
    <w:rsid w:val="003338E6"/>
    <w:rsid w:val="00334D59"/>
    <w:rsid w:val="00335010"/>
    <w:rsid w:val="0033505B"/>
    <w:rsid w:val="00335FEC"/>
    <w:rsid w:val="003373B7"/>
    <w:rsid w:val="00337945"/>
    <w:rsid w:val="003403FF"/>
    <w:rsid w:val="00340C8F"/>
    <w:rsid w:val="00340D36"/>
    <w:rsid w:val="00340D8B"/>
    <w:rsid w:val="00340EC4"/>
    <w:rsid w:val="003412CF"/>
    <w:rsid w:val="0034162D"/>
    <w:rsid w:val="00341963"/>
    <w:rsid w:val="00342229"/>
    <w:rsid w:val="0034262F"/>
    <w:rsid w:val="003428A1"/>
    <w:rsid w:val="003432FE"/>
    <w:rsid w:val="00343B68"/>
    <w:rsid w:val="00343D03"/>
    <w:rsid w:val="00343F11"/>
    <w:rsid w:val="0034415C"/>
    <w:rsid w:val="00345860"/>
    <w:rsid w:val="00345FC9"/>
    <w:rsid w:val="00346104"/>
    <w:rsid w:val="00346864"/>
    <w:rsid w:val="00346EA6"/>
    <w:rsid w:val="00347625"/>
    <w:rsid w:val="00347A79"/>
    <w:rsid w:val="00350174"/>
    <w:rsid w:val="0035055C"/>
    <w:rsid w:val="0035061B"/>
    <w:rsid w:val="00350BEF"/>
    <w:rsid w:val="00350C75"/>
    <w:rsid w:val="0035137D"/>
    <w:rsid w:val="00351531"/>
    <w:rsid w:val="00351A55"/>
    <w:rsid w:val="00352224"/>
    <w:rsid w:val="003527E7"/>
    <w:rsid w:val="003534B8"/>
    <w:rsid w:val="003535F9"/>
    <w:rsid w:val="00353680"/>
    <w:rsid w:val="00353865"/>
    <w:rsid w:val="00353D5E"/>
    <w:rsid w:val="00353E32"/>
    <w:rsid w:val="003546FE"/>
    <w:rsid w:val="00354A64"/>
    <w:rsid w:val="00354CC5"/>
    <w:rsid w:val="00354EEA"/>
    <w:rsid w:val="00354F2C"/>
    <w:rsid w:val="00355405"/>
    <w:rsid w:val="00355559"/>
    <w:rsid w:val="00355CA9"/>
    <w:rsid w:val="0035630A"/>
    <w:rsid w:val="00356350"/>
    <w:rsid w:val="003569D0"/>
    <w:rsid w:val="00357613"/>
    <w:rsid w:val="0036031A"/>
    <w:rsid w:val="00360611"/>
    <w:rsid w:val="00360757"/>
    <w:rsid w:val="00360A23"/>
    <w:rsid w:val="0036117A"/>
    <w:rsid w:val="003611CC"/>
    <w:rsid w:val="003612DD"/>
    <w:rsid w:val="00361DEF"/>
    <w:rsid w:val="00361EB1"/>
    <w:rsid w:val="003629C2"/>
    <w:rsid w:val="0036305A"/>
    <w:rsid w:val="0036318B"/>
    <w:rsid w:val="00363353"/>
    <w:rsid w:val="00363698"/>
    <w:rsid w:val="003636E2"/>
    <w:rsid w:val="00363F1F"/>
    <w:rsid w:val="00365005"/>
    <w:rsid w:val="0036517C"/>
    <w:rsid w:val="00365D8C"/>
    <w:rsid w:val="00366579"/>
    <w:rsid w:val="00366FEF"/>
    <w:rsid w:val="00367271"/>
    <w:rsid w:val="003701E5"/>
    <w:rsid w:val="00372D10"/>
    <w:rsid w:val="0037324A"/>
    <w:rsid w:val="0037386B"/>
    <w:rsid w:val="003741BC"/>
    <w:rsid w:val="00374EBB"/>
    <w:rsid w:val="003756C3"/>
    <w:rsid w:val="00376407"/>
    <w:rsid w:val="00376933"/>
    <w:rsid w:val="003777A3"/>
    <w:rsid w:val="00380305"/>
    <w:rsid w:val="0038051E"/>
    <w:rsid w:val="00380D82"/>
    <w:rsid w:val="00382DFF"/>
    <w:rsid w:val="00383CBC"/>
    <w:rsid w:val="00384EDF"/>
    <w:rsid w:val="0038534B"/>
    <w:rsid w:val="00386025"/>
    <w:rsid w:val="00386BED"/>
    <w:rsid w:val="00386E62"/>
    <w:rsid w:val="0038711D"/>
    <w:rsid w:val="003872D9"/>
    <w:rsid w:val="0038787D"/>
    <w:rsid w:val="003878CD"/>
    <w:rsid w:val="00390989"/>
    <w:rsid w:val="00390EC2"/>
    <w:rsid w:val="003911C7"/>
    <w:rsid w:val="003911FB"/>
    <w:rsid w:val="003915E0"/>
    <w:rsid w:val="00391DAF"/>
    <w:rsid w:val="003920F6"/>
    <w:rsid w:val="00392706"/>
    <w:rsid w:val="00393442"/>
    <w:rsid w:val="00393575"/>
    <w:rsid w:val="0039398A"/>
    <w:rsid w:val="003941AB"/>
    <w:rsid w:val="00394D0E"/>
    <w:rsid w:val="003951E6"/>
    <w:rsid w:val="00395625"/>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5DC9"/>
    <w:rsid w:val="003A6297"/>
    <w:rsid w:val="003A6815"/>
    <w:rsid w:val="003A689E"/>
    <w:rsid w:val="003A68B2"/>
    <w:rsid w:val="003A6D34"/>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5BE0"/>
    <w:rsid w:val="003B7867"/>
    <w:rsid w:val="003B7A52"/>
    <w:rsid w:val="003C025E"/>
    <w:rsid w:val="003C0641"/>
    <w:rsid w:val="003C0DB8"/>
    <w:rsid w:val="003C106F"/>
    <w:rsid w:val="003C14F5"/>
    <w:rsid w:val="003C24AD"/>
    <w:rsid w:val="003C2678"/>
    <w:rsid w:val="003C282B"/>
    <w:rsid w:val="003C28C9"/>
    <w:rsid w:val="003C29FD"/>
    <w:rsid w:val="003C2A76"/>
    <w:rsid w:val="003C2CC5"/>
    <w:rsid w:val="003C2E6C"/>
    <w:rsid w:val="003C3041"/>
    <w:rsid w:val="003C3440"/>
    <w:rsid w:val="003C3CB1"/>
    <w:rsid w:val="003C4129"/>
    <w:rsid w:val="003C48BC"/>
    <w:rsid w:val="003C4A2F"/>
    <w:rsid w:val="003C5967"/>
    <w:rsid w:val="003C641D"/>
    <w:rsid w:val="003C65BB"/>
    <w:rsid w:val="003C7316"/>
    <w:rsid w:val="003C7CD6"/>
    <w:rsid w:val="003C7E7C"/>
    <w:rsid w:val="003D063B"/>
    <w:rsid w:val="003D0D91"/>
    <w:rsid w:val="003D1094"/>
    <w:rsid w:val="003D14C9"/>
    <w:rsid w:val="003D1708"/>
    <w:rsid w:val="003D1754"/>
    <w:rsid w:val="003D187D"/>
    <w:rsid w:val="003D1B3A"/>
    <w:rsid w:val="003D1EED"/>
    <w:rsid w:val="003D238A"/>
    <w:rsid w:val="003D2F69"/>
    <w:rsid w:val="003D3063"/>
    <w:rsid w:val="003D3578"/>
    <w:rsid w:val="003D392D"/>
    <w:rsid w:val="003D3D16"/>
    <w:rsid w:val="003D4338"/>
    <w:rsid w:val="003D44F4"/>
    <w:rsid w:val="003D4F49"/>
    <w:rsid w:val="003D5A1F"/>
    <w:rsid w:val="003D5C52"/>
    <w:rsid w:val="003D6695"/>
    <w:rsid w:val="003D6954"/>
    <w:rsid w:val="003D6C89"/>
    <w:rsid w:val="003D7507"/>
    <w:rsid w:val="003D7B1A"/>
    <w:rsid w:val="003D7BA7"/>
    <w:rsid w:val="003D7F27"/>
    <w:rsid w:val="003E0189"/>
    <w:rsid w:val="003E0D23"/>
    <w:rsid w:val="003E0F91"/>
    <w:rsid w:val="003E0FD0"/>
    <w:rsid w:val="003E1E06"/>
    <w:rsid w:val="003E1EBF"/>
    <w:rsid w:val="003E237E"/>
    <w:rsid w:val="003E2A41"/>
    <w:rsid w:val="003E303B"/>
    <w:rsid w:val="003E36AE"/>
    <w:rsid w:val="003E37D0"/>
    <w:rsid w:val="003E382F"/>
    <w:rsid w:val="003E3B2C"/>
    <w:rsid w:val="003E3CC7"/>
    <w:rsid w:val="003E6B4F"/>
    <w:rsid w:val="003E7253"/>
    <w:rsid w:val="003E7599"/>
    <w:rsid w:val="003E7BEF"/>
    <w:rsid w:val="003E7F9D"/>
    <w:rsid w:val="003F00B5"/>
    <w:rsid w:val="003F023D"/>
    <w:rsid w:val="003F0B0B"/>
    <w:rsid w:val="003F0EF7"/>
    <w:rsid w:val="003F1572"/>
    <w:rsid w:val="003F2995"/>
    <w:rsid w:val="003F2C23"/>
    <w:rsid w:val="003F2EA9"/>
    <w:rsid w:val="003F3E31"/>
    <w:rsid w:val="003F3E56"/>
    <w:rsid w:val="003F4DB8"/>
    <w:rsid w:val="003F5552"/>
    <w:rsid w:val="003F55FD"/>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1EBD"/>
    <w:rsid w:val="004024C8"/>
    <w:rsid w:val="0040262F"/>
    <w:rsid w:val="004032B8"/>
    <w:rsid w:val="004033CB"/>
    <w:rsid w:val="0040343F"/>
    <w:rsid w:val="00403844"/>
    <w:rsid w:val="004038A6"/>
    <w:rsid w:val="00403C80"/>
    <w:rsid w:val="00403EB3"/>
    <w:rsid w:val="00403EE5"/>
    <w:rsid w:val="004046BC"/>
    <w:rsid w:val="004049B6"/>
    <w:rsid w:val="00404BBF"/>
    <w:rsid w:val="00405D13"/>
    <w:rsid w:val="004066A6"/>
    <w:rsid w:val="004066D0"/>
    <w:rsid w:val="00406CFD"/>
    <w:rsid w:val="004074BC"/>
    <w:rsid w:val="00410209"/>
    <w:rsid w:val="00410236"/>
    <w:rsid w:val="00410653"/>
    <w:rsid w:val="00410CAC"/>
    <w:rsid w:val="00410F59"/>
    <w:rsid w:val="004118B9"/>
    <w:rsid w:val="00412AED"/>
    <w:rsid w:val="0041311C"/>
    <w:rsid w:val="00413178"/>
    <w:rsid w:val="0041339D"/>
    <w:rsid w:val="004135C0"/>
    <w:rsid w:val="0041389F"/>
    <w:rsid w:val="004142E9"/>
    <w:rsid w:val="00414421"/>
    <w:rsid w:val="00414C53"/>
    <w:rsid w:val="00415D7A"/>
    <w:rsid w:val="00416373"/>
    <w:rsid w:val="004169B0"/>
    <w:rsid w:val="00416C0C"/>
    <w:rsid w:val="00417286"/>
    <w:rsid w:val="00417878"/>
    <w:rsid w:val="004202E4"/>
    <w:rsid w:val="00420911"/>
    <w:rsid w:val="00420DE4"/>
    <w:rsid w:val="00421116"/>
    <w:rsid w:val="004214FE"/>
    <w:rsid w:val="004215CC"/>
    <w:rsid w:val="00421AAB"/>
    <w:rsid w:val="00423382"/>
    <w:rsid w:val="00423A7A"/>
    <w:rsid w:val="00423F88"/>
    <w:rsid w:val="0042485A"/>
    <w:rsid w:val="00425389"/>
    <w:rsid w:val="004258C4"/>
    <w:rsid w:val="00426505"/>
    <w:rsid w:val="004268B0"/>
    <w:rsid w:val="00426AD7"/>
    <w:rsid w:val="00427222"/>
    <w:rsid w:val="004277A0"/>
    <w:rsid w:val="004303D9"/>
    <w:rsid w:val="00430E2D"/>
    <w:rsid w:val="0043165B"/>
    <w:rsid w:val="004339AE"/>
    <w:rsid w:val="00433A4D"/>
    <w:rsid w:val="00433CBB"/>
    <w:rsid w:val="004340DB"/>
    <w:rsid w:val="0043434F"/>
    <w:rsid w:val="004343D5"/>
    <w:rsid w:val="00435889"/>
    <w:rsid w:val="00436173"/>
    <w:rsid w:val="00436495"/>
    <w:rsid w:val="0043783C"/>
    <w:rsid w:val="0044012A"/>
    <w:rsid w:val="00440140"/>
    <w:rsid w:val="00440329"/>
    <w:rsid w:val="004416C2"/>
    <w:rsid w:val="00441AA4"/>
    <w:rsid w:val="00442768"/>
    <w:rsid w:val="00442D5B"/>
    <w:rsid w:val="0044399D"/>
    <w:rsid w:val="004442CC"/>
    <w:rsid w:val="004446D1"/>
    <w:rsid w:val="0044522F"/>
    <w:rsid w:val="004452D6"/>
    <w:rsid w:val="00445653"/>
    <w:rsid w:val="00445C73"/>
    <w:rsid w:val="00445DA1"/>
    <w:rsid w:val="00445F52"/>
    <w:rsid w:val="00446836"/>
    <w:rsid w:val="00446CBE"/>
    <w:rsid w:val="00446CF4"/>
    <w:rsid w:val="00447479"/>
    <w:rsid w:val="0044785F"/>
    <w:rsid w:val="0044795A"/>
    <w:rsid w:val="00450215"/>
    <w:rsid w:val="00450264"/>
    <w:rsid w:val="004503DE"/>
    <w:rsid w:val="00450DAC"/>
    <w:rsid w:val="0045180F"/>
    <w:rsid w:val="00451C57"/>
    <w:rsid w:val="00451FAC"/>
    <w:rsid w:val="00452124"/>
    <w:rsid w:val="004521FB"/>
    <w:rsid w:val="004523B6"/>
    <w:rsid w:val="00452E4D"/>
    <w:rsid w:val="00453256"/>
    <w:rsid w:val="0045384F"/>
    <w:rsid w:val="00453969"/>
    <w:rsid w:val="00453DDA"/>
    <w:rsid w:val="004544E7"/>
    <w:rsid w:val="004547C5"/>
    <w:rsid w:val="00454D39"/>
    <w:rsid w:val="00454D55"/>
    <w:rsid w:val="00454E90"/>
    <w:rsid w:val="004550F9"/>
    <w:rsid w:val="0045581E"/>
    <w:rsid w:val="00456149"/>
    <w:rsid w:val="0045676A"/>
    <w:rsid w:val="004572D8"/>
    <w:rsid w:val="00460859"/>
    <w:rsid w:val="004609C8"/>
    <w:rsid w:val="00460D8E"/>
    <w:rsid w:val="004612B4"/>
    <w:rsid w:val="00461E10"/>
    <w:rsid w:val="00461E94"/>
    <w:rsid w:val="00462860"/>
    <w:rsid w:val="00462A6F"/>
    <w:rsid w:val="00463180"/>
    <w:rsid w:val="004632BC"/>
    <w:rsid w:val="0046380A"/>
    <w:rsid w:val="00463884"/>
    <w:rsid w:val="004639F6"/>
    <w:rsid w:val="0046459C"/>
    <w:rsid w:val="00464BD5"/>
    <w:rsid w:val="0046539A"/>
    <w:rsid w:val="00465A0B"/>
    <w:rsid w:val="00466D39"/>
    <w:rsid w:val="00466DCC"/>
    <w:rsid w:val="0046721E"/>
    <w:rsid w:val="00470949"/>
    <w:rsid w:val="0047156E"/>
    <w:rsid w:val="00471601"/>
    <w:rsid w:val="0047167F"/>
    <w:rsid w:val="00471D70"/>
    <w:rsid w:val="00471FE8"/>
    <w:rsid w:val="00473102"/>
    <w:rsid w:val="0047330F"/>
    <w:rsid w:val="00473660"/>
    <w:rsid w:val="004740E7"/>
    <w:rsid w:val="0047484A"/>
    <w:rsid w:val="00474CA6"/>
    <w:rsid w:val="00475506"/>
    <w:rsid w:val="00475AE0"/>
    <w:rsid w:val="00475B28"/>
    <w:rsid w:val="00475CC7"/>
    <w:rsid w:val="00476176"/>
    <w:rsid w:val="00476348"/>
    <w:rsid w:val="00476B5C"/>
    <w:rsid w:val="00477173"/>
    <w:rsid w:val="00477690"/>
    <w:rsid w:val="00477EA8"/>
    <w:rsid w:val="0048011C"/>
    <w:rsid w:val="0048021D"/>
    <w:rsid w:val="0048038B"/>
    <w:rsid w:val="00481987"/>
    <w:rsid w:val="00481C38"/>
    <w:rsid w:val="00482A9C"/>
    <w:rsid w:val="00483F8C"/>
    <w:rsid w:val="00484772"/>
    <w:rsid w:val="00484AB4"/>
    <w:rsid w:val="00484ACC"/>
    <w:rsid w:val="00484B1E"/>
    <w:rsid w:val="004851B9"/>
    <w:rsid w:val="004865D5"/>
    <w:rsid w:val="004904C3"/>
    <w:rsid w:val="0049063B"/>
    <w:rsid w:val="00490892"/>
    <w:rsid w:val="0049148C"/>
    <w:rsid w:val="004921C3"/>
    <w:rsid w:val="004923CE"/>
    <w:rsid w:val="00492804"/>
    <w:rsid w:val="00492B7C"/>
    <w:rsid w:val="00492BD4"/>
    <w:rsid w:val="0049340B"/>
    <w:rsid w:val="00493A11"/>
    <w:rsid w:val="0049560F"/>
    <w:rsid w:val="00495980"/>
    <w:rsid w:val="00495AAE"/>
    <w:rsid w:val="00496394"/>
    <w:rsid w:val="00496829"/>
    <w:rsid w:val="00496AFC"/>
    <w:rsid w:val="00496CFF"/>
    <w:rsid w:val="00497310"/>
    <w:rsid w:val="004979E0"/>
    <w:rsid w:val="00497BE3"/>
    <w:rsid w:val="004A038F"/>
    <w:rsid w:val="004A0820"/>
    <w:rsid w:val="004A0A88"/>
    <w:rsid w:val="004A1205"/>
    <w:rsid w:val="004A1FAC"/>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5B8"/>
    <w:rsid w:val="004B59CC"/>
    <w:rsid w:val="004B5EBD"/>
    <w:rsid w:val="004B6723"/>
    <w:rsid w:val="004B70FA"/>
    <w:rsid w:val="004B74F5"/>
    <w:rsid w:val="004B7759"/>
    <w:rsid w:val="004B7DB9"/>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062"/>
    <w:rsid w:val="004C7705"/>
    <w:rsid w:val="004D09F9"/>
    <w:rsid w:val="004D1500"/>
    <w:rsid w:val="004D23FD"/>
    <w:rsid w:val="004D2447"/>
    <w:rsid w:val="004D2B7C"/>
    <w:rsid w:val="004D38F9"/>
    <w:rsid w:val="004D3959"/>
    <w:rsid w:val="004D40DC"/>
    <w:rsid w:val="004D4809"/>
    <w:rsid w:val="004D4D86"/>
    <w:rsid w:val="004D56FC"/>
    <w:rsid w:val="004D5AB7"/>
    <w:rsid w:val="004D5C9D"/>
    <w:rsid w:val="004D5CF8"/>
    <w:rsid w:val="004D5D9C"/>
    <w:rsid w:val="004D624E"/>
    <w:rsid w:val="004D64C5"/>
    <w:rsid w:val="004D6559"/>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E6D"/>
    <w:rsid w:val="004E4933"/>
    <w:rsid w:val="004E4B7B"/>
    <w:rsid w:val="004E516D"/>
    <w:rsid w:val="004E58CD"/>
    <w:rsid w:val="004E656D"/>
    <w:rsid w:val="004E6B57"/>
    <w:rsid w:val="004E6F34"/>
    <w:rsid w:val="004E733A"/>
    <w:rsid w:val="004E79CF"/>
    <w:rsid w:val="004E7CFF"/>
    <w:rsid w:val="004F027F"/>
    <w:rsid w:val="004F0879"/>
    <w:rsid w:val="004F15F7"/>
    <w:rsid w:val="004F291B"/>
    <w:rsid w:val="004F2CC5"/>
    <w:rsid w:val="004F2F29"/>
    <w:rsid w:val="004F396D"/>
    <w:rsid w:val="004F3A95"/>
    <w:rsid w:val="004F3F12"/>
    <w:rsid w:val="004F4160"/>
    <w:rsid w:val="004F4628"/>
    <w:rsid w:val="004F58A3"/>
    <w:rsid w:val="004F65ED"/>
    <w:rsid w:val="004F6697"/>
    <w:rsid w:val="004F675C"/>
    <w:rsid w:val="004F6CB1"/>
    <w:rsid w:val="004F6CE6"/>
    <w:rsid w:val="004F7CEB"/>
    <w:rsid w:val="004F7E9F"/>
    <w:rsid w:val="005000F2"/>
    <w:rsid w:val="00500817"/>
    <w:rsid w:val="00501226"/>
    <w:rsid w:val="00501251"/>
    <w:rsid w:val="005013A7"/>
    <w:rsid w:val="00501554"/>
    <w:rsid w:val="005023F5"/>
    <w:rsid w:val="00502682"/>
    <w:rsid w:val="005033D5"/>
    <w:rsid w:val="00503C4E"/>
    <w:rsid w:val="0050468A"/>
    <w:rsid w:val="0050472A"/>
    <w:rsid w:val="00504B9A"/>
    <w:rsid w:val="00504DCE"/>
    <w:rsid w:val="00505988"/>
    <w:rsid w:val="00505E77"/>
    <w:rsid w:val="005072A0"/>
    <w:rsid w:val="00507A86"/>
    <w:rsid w:val="00507D28"/>
    <w:rsid w:val="0051001C"/>
    <w:rsid w:val="005101A2"/>
    <w:rsid w:val="005101CB"/>
    <w:rsid w:val="005104E5"/>
    <w:rsid w:val="0051057C"/>
    <w:rsid w:val="00510EC5"/>
    <w:rsid w:val="0051133C"/>
    <w:rsid w:val="005121B5"/>
    <w:rsid w:val="00512370"/>
    <w:rsid w:val="005124FE"/>
    <w:rsid w:val="00512B83"/>
    <w:rsid w:val="00513368"/>
    <w:rsid w:val="0051383F"/>
    <w:rsid w:val="00513C96"/>
    <w:rsid w:val="00514249"/>
    <w:rsid w:val="0051474C"/>
    <w:rsid w:val="00514785"/>
    <w:rsid w:val="00515345"/>
    <w:rsid w:val="00515784"/>
    <w:rsid w:val="005159D4"/>
    <w:rsid w:val="005159DD"/>
    <w:rsid w:val="00515D59"/>
    <w:rsid w:val="00515FB2"/>
    <w:rsid w:val="005167DF"/>
    <w:rsid w:val="00516D87"/>
    <w:rsid w:val="00516E01"/>
    <w:rsid w:val="00517689"/>
    <w:rsid w:val="005200C4"/>
    <w:rsid w:val="00520515"/>
    <w:rsid w:val="00521244"/>
    <w:rsid w:val="00521B18"/>
    <w:rsid w:val="00522F53"/>
    <w:rsid w:val="00523328"/>
    <w:rsid w:val="00523732"/>
    <w:rsid w:val="005238A1"/>
    <w:rsid w:val="00523E01"/>
    <w:rsid w:val="0052416E"/>
    <w:rsid w:val="005266CF"/>
    <w:rsid w:val="00526CDB"/>
    <w:rsid w:val="00526DD6"/>
    <w:rsid w:val="005271BF"/>
    <w:rsid w:val="005271D2"/>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C0"/>
    <w:rsid w:val="00536018"/>
    <w:rsid w:val="00540354"/>
    <w:rsid w:val="0054061C"/>
    <w:rsid w:val="00540E02"/>
    <w:rsid w:val="00541691"/>
    <w:rsid w:val="00542431"/>
    <w:rsid w:val="005426DC"/>
    <w:rsid w:val="00542873"/>
    <w:rsid w:val="00543CF0"/>
    <w:rsid w:val="00543DF9"/>
    <w:rsid w:val="0054429E"/>
    <w:rsid w:val="005444B3"/>
    <w:rsid w:val="00544509"/>
    <w:rsid w:val="005448C8"/>
    <w:rsid w:val="005449CF"/>
    <w:rsid w:val="00545287"/>
    <w:rsid w:val="005453C6"/>
    <w:rsid w:val="00545848"/>
    <w:rsid w:val="00545C22"/>
    <w:rsid w:val="00545EFE"/>
    <w:rsid w:val="0054657A"/>
    <w:rsid w:val="005468D7"/>
    <w:rsid w:val="00546F9A"/>
    <w:rsid w:val="005471FD"/>
    <w:rsid w:val="0054781C"/>
    <w:rsid w:val="00550BC8"/>
    <w:rsid w:val="005519A3"/>
    <w:rsid w:val="00551A12"/>
    <w:rsid w:val="00551E26"/>
    <w:rsid w:val="00551E4A"/>
    <w:rsid w:val="00551F5E"/>
    <w:rsid w:val="00552A0C"/>
    <w:rsid w:val="00552DAB"/>
    <w:rsid w:val="00552DD4"/>
    <w:rsid w:val="00553636"/>
    <w:rsid w:val="0055364C"/>
    <w:rsid w:val="0055460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3E8E"/>
    <w:rsid w:val="0056417F"/>
    <w:rsid w:val="00564266"/>
    <w:rsid w:val="0056453F"/>
    <w:rsid w:val="00564598"/>
    <w:rsid w:val="0056492E"/>
    <w:rsid w:val="00564C7F"/>
    <w:rsid w:val="0056511C"/>
    <w:rsid w:val="00565238"/>
    <w:rsid w:val="00565BD0"/>
    <w:rsid w:val="0056657E"/>
    <w:rsid w:val="0056670A"/>
    <w:rsid w:val="00566B3A"/>
    <w:rsid w:val="00566C86"/>
    <w:rsid w:val="00567070"/>
    <w:rsid w:val="00567B89"/>
    <w:rsid w:val="00567BC5"/>
    <w:rsid w:val="00567F4D"/>
    <w:rsid w:val="00567FE0"/>
    <w:rsid w:val="005700C5"/>
    <w:rsid w:val="00570304"/>
    <w:rsid w:val="00570C14"/>
    <w:rsid w:val="00571148"/>
    <w:rsid w:val="005714B2"/>
    <w:rsid w:val="005717C3"/>
    <w:rsid w:val="00572573"/>
    <w:rsid w:val="0057271C"/>
    <w:rsid w:val="00572BD9"/>
    <w:rsid w:val="00572E71"/>
    <w:rsid w:val="00573066"/>
    <w:rsid w:val="005730DD"/>
    <w:rsid w:val="00574225"/>
    <w:rsid w:val="00574D12"/>
    <w:rsid w:val="00575A34"/>
    <w:rsid w:val="00575AF6"/>
    <w:rsid w:val="0057666F"/>
    <w:rsid w:val="00576E75"/>
    <w:rsid w:val="00576F82"/>
    <w:rsid w:val="00577B6C"/>
    <w:rsid w:val="005804B5"/>
    <w:rsid w:val="005808FB"/>
    <w:rsid w:val="0058096E"/>
    <w:rsid w:val="00580982"/>
    <w:rsid w:val="00580CA9"/>
    <w:rsid w:val="005811C4"/>
    <w:rsid w:val="00581337"/>
    <w:rsid w:val="005814BA"/>
    <w:rsid w:val="00581569"/>
    <w:rsid w:val="005816CE"/>
    <w:rsid w:val="00581836"/>
    <w:rsid w:val="00582667"/>
    <w:rsid w:val="00582C43"/>
    <w:rsid w:val="005833AE"/>
    <w:rsid w:val="00583C19"/>
    <w:rsid w:val="00583F42"/>
    <w:rsid w:val="005841DE"/>
    <w:rsid w:val="00584532"/>
    <w:rsid w:val="005855D6"/>
    <w:rsid w:val="00585756"/>
    <w:rsid w:val="00585D1B"/>
    <w:rsid w:val="005866EE"/>
    <w:rsid w:val="00586D63"/>
    <w:rsid w:val="0058722B"/>
    <w:rsid w:val="00587352"/>
    <w:rsid w:val="00587579"/>
    <w:rsid w:val="005879AE"/>
    <w:rsid w:val="00587F0C"/>
    <w:rsid w:val="005904CE"/>
    <w:rsid w:val="005913B3"/>
    <w:rsid w:val="0059171C"/>
    <w:rsid w:val="00591B7D"/>
    <w:rsid w:val="00591EEE"/>
    <w:rsid w:val="0059278E"/>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4611"/>
    <w:rsid w:val="005A54D9"/>
    <w:rsid w:val="005A5D52"/>
    <w:rsid w:val="005A6AF7"/>
    <w:rsid w:val="005A7D61"/>
    <w:rsid w:val="005B0190"/>
    <w:rsid w:val="005B0B66"/>
    <w:rsid w:val="005B13CE"/>
    <w:rsid w:val="005B1526"/>
    <w:rsid w:val="005B1C82"/>
    <w:rsid w:val="005B2814"/>
    <w:rsid w:val="005B2B56"/>
    <w:rsid w:val="005B3468"/>
    <w:rsid w:val="005B3525"/>
    <w:rsid w:val="005B4AAC"/>
    <w:rsid w:val="005B51E6"/>
    <w:rsid w:val="005B5B86"/>
    <w:rsid w:val="005B71AD"/>
    <w:rsid w:val="005B77F4"/>
    <w:rsid w:val="005B7902"/>
    <w:rsid w:val="005C075E"/>
    <w:rsid w:val="005C1577"/>
    <w:rsid w:val="005C166B"/>
    <w:rsid w:val="005C1A19"/>
    <w:rsid w:val="005C2E08"/>
    <w:rsid w:val="005C30E9"/>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C7FE5"/>
    <w:rsid w:val="005D004E"/>
    <w:rsid w:val="005D0DAB"/>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5AA"/>
    <w:rsid w:val="005D48D3"/>
    <w:rsid w:val="005D4AB5"/>
    <w:rsid w:val="005D4DD1"/>
    <w:rsid w:val="005D5F58"/>
    <w:rsid w:val="005D5FEB"/>
    <w:rsid w:val="005D6100"/>
    <w:rsid w:val="005D6875"/>
    <w:rsid w:val="005D68EA"/>
    <w:rsid w:val="005D6903"/>
    <w:rsid w:val="005D7446"/>
    <w:rsid w:val="005D76AD"/>
    <w:rsid w:val="005D77A9"/>
    <w:rsid w:val="005D79BB"/>
    <w:rsid w:val="005D7ABC"/>
    <w:rsid w:val="005D7FC1"/>
    <w:rsid w:val="005E00B5"/>
    <w:rsid w:val="005E07BF"/>
    <w:rsid w:val="005E0C74"/>
    <w:rsid w:val="005E1287"/>
    <w:rsid w:val="005E1E4B"/>
    <w:rsid w:val="005E375E"/>
    <w:rsid w:val="005E3D9D"/>
    <w:rsid w:val="005E4029"/>
    <w:rsid w:val="005E464A"/>
    <w:rsid w:val="005E4714"/>
    <w:rsid w:val="005E4745"/>
    <w:rsid w:val="005E487F"/>
    <w:rsid w:val="005E4A11"/>
    <w:rsid w:val="005E50FD"/>
    <w:rsid w:val="005E5FAE"/>
    <w:rsid w:val="005E602A"/>
    <w:rsid w:val="005E6C0C"/>
    <w:rsid w:val="005E6F6F"/>
    <w:rsid w:val="005E705D"/>
    <w:rsid w:val="005E71A7"/>
    <w:rsid w:val="005E7E01"/>
    <w:rsid w:val="005F0E9D"/>
    <w:rsid w:val="005F1A5C"/>
    <w:rsid w:val="005F1AE8"/>
    <w:rsid w:val="005F235D"/>
    <w:rsid w:val="005F25C9"/>
    <w:rsid w:val="005F3561"/>
    <w:rsid w:val="005F36D3"/>
    <w:rsid w:val="005F4AC4"/>
    <w:rsid w:val="005F4F66"/>
    <w:rsid w:val="005F51D0"/>
    <w:rsid w:val="005F7217"/>
    <w:rsid w:val="005F7363"/>
    <w:rsid w:val="006002A5"/>
    <w:rsid w:val="00600A6F"/>
    <w:rsid w:val="00600ECF"/>
    <w:rsid w:val="00601193"/>
    <w:rsid w:val="00602116"/>
    <w:rsid w:val="006024C2"/>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6C0"/>
    <w:rsid w:val="0060774F"/>
    <w:rsid w:val="0060794E"/>
    <w:rsid w:val="00610404"/>
    <w:rsid w:val="00610472"/>
    <w:rsid w:val="00610CEC"/>
    <w:rsid w:val="00610D61"/>
    <w:rsid w:val="00611593"/>
    <w:rsid w:val="00611A28"/>
    <w:rsid w:val="00611E3D"/>
    <w:rsid w:val="00611E53"/>
    <w:rsid w:val="00612170"/>
    <w:rsid w:val="00612A70"/>
    <w:rsid w:val="00612CCE"/>
    <w:rsid w:val="00613158"/>
    <w:rsid w:val="006137E1"/>
    <w:rsid w:val="00613F8A"/>
    <w:rsid w:val="00614A0D"/>
    <w:rsid w:val="00614D98"/>
    <w:rsid w:val="00614F95"/>
    <w:rsid w:val="00614FD2"/>
    <w:rsid w:val="00615247"/>
    <w:rsid w:val="0061532A"/>
    <w:rsid w:val="006155BC"/>
    <w:rsid w:val="00615645"/>
    <w:rsid w:val="00616BFF"/>
    <w:rsid w:val="00616C91"/>
    <w:rsid w:val="00616CD7"/>
    <w:rsid w:val="00616D25"/>
    <w:rsid w:val="00616FC7"/>
    <w:rsid w:val="0061711B"/>
    <w:rsid w:val="00617809"/>
    <w:rsid w:val="00617DDF"/>
    <w:rsid w:val="00620600"/>
    <w:rsid w:val="00620D73"/>
    <w:rsid w:val="00621709"/>
    <w:rsid w:val="00621888"/>
    <w:rsid w:val="00621DC4"/>
    <w:rsid w:val="00622A6D"/>
    <w:rsid w:val="00622D19"/>
    <w:rsid w:val="00623304"/>
    <w:rsid w:val="00624047"/>
    <w:rsid w:val="006247C1"/>
    <w:rsid w:val="00624CD6"/>
    <w:rsid w:val="00624D64"/>
    <w:rsid w:val="006252C0"/>
    <w:rsid w:val="00625D9F"/>
    <w:rsid w:val="00626174"/>
    <w:rsid w:val="00626D55"/>
    <w:rsid w:val="006275D8"/>
    <w:rsid w:val="006300B9"/>
    <w:rsid w:val="00630AA5"/>
    <w:rsid w:val="00631EEF"/>
    <w:rsid w:val="0063204E"/>
    <w:rsid w:val="00632134"/>
    <w:rsid w:val="0063213A"/>
    <w:rsid w:val="00633651"/>
    <w:rsid w:val="00633A36"/>
    <w:rsid w:val="00633B97"/>
    <w:rsid w:val="00633C2B"/>
    <w:rsid w:val="00633F74"/>
    <w:rsid w:val="00634881"/>
    <w:rsid w:val="006368F3"/>
    <w:rsid w:val="00636ED3"/>
    <w:rsid w:val="00636F26"/>
    <w:rsid w:val="00637C99"/>
    <w:rsid w:val="0064048C"/>
    <w:rsid w:val="00640EA3"/>
    <w:rsid w:val="00641258"/>
    <w:rsid w:val="0064145B"/>
    <w:rsid w:val="00641BCA"/>
    <w:rsid w:val="00642389"/>
    <w:rsid w:val="0064267D"/>
    <w:rsid w:val="006434A3"/>
    <w:rsid w:val="00643C5D"/>
    <w:rsid w:val="00644477"/>
    <w:rsid w:val="00644675"/>
    <w:rsid w:val="00644989"/>
    <w:rsid w:val="00644B92"/>
    <w:rsid w:val="00645B1A"/>
    <w:rsid w:val="00645C0C"/>
    <w:rsid w:val="0064630F"/>
    <w:rsid w:val="0064645A"/>
    <w:rsid w:val="00646A14"/>
    <w:rsid w:val="00646CD5"/>
    <w:rsid w:val="006471A0"/>
    <w:rsid w:val="00647250"/>
    <w:rsid w:val="006472EC"/>
    <w:rsid w:val="006473FD"/>
    <w:rsid w:val="00647C6F"/>
    <w:rsid w:val="00650515"/>
    <w:rsid w:val="00650E4E"/>
    <w:rsid w:val="00651988"/>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617"/>
    <w:rsid w:val="00671ABC"/>
    <w:rsid w:val="00671D1B"/>
    <w:rsid w:val="006729B6"/>
    <w:rsid w:val="00672FAB"/>
    <w:rsid w:val="006739BA"/>
    <w:rsid w:val="00675092"/>
    <w:rsid w:val="006755CD"/>
    <w:rsid w:val="006757E1"/>
    <w:rsid w:val="006759AD"/>
    <w:rsid w:val="0067603A"/>
    <w:rsid w:val="00676A7B"/>
    <w:rsid w:val="00676F9D"/>
    <w:rsid w:val="006773BD"/>
    <w:rsid w:val="00677703"/>
    <w:rsid w:val="00677C25"/>
    <w:rsid w:val="006803C9"/>
    <w:rsid w:val="00680601"/>
    <w:rsid w:val="0068065F"/>
    <w:rsid w:val="00680879"/>
    <w:rsid w:val="00681786"/>
    <w:rsid w:val="00681839"/>
    <w:rsid w:val="006823AE"/>
    <w:rsid w:val="00682EEA"/>
    <w:rsid w:val="00683CEB"/>
    <w:rsid w:val="006843CA"/>
    <w:rsid w:val="0068586B"/>
    <w:rsid w:val="00685E5D"/>
    <w:rsid w:val="006863F0"/>
    <w:rsid w:val="00686A7A"/>
    <w:rsid w:val="00686EFA"/>
    <w:rsid w:val="00687E61"/>
    <w:rsid w:val="00690455"/>
    <w:rsid w:val="00690B5A"/>
    <w:rsid w:val="00690EF8"/>
    <w:rsid w:val="006912AD"/>
    <w:rsid w:val="0069143C"/>
    <w:rsid w:val="006915D7"/>
    <w:rsid w:val="006930B2"/>
    <w:rsid w:val="006934A7"/>
    <w:rsid w:val="00694375"/>
    <w:rsid w:val="006955ED"/>
    <w:rsid w:val="00695818"/>
    <w:rsid w:val="006959EF"/>
    <w:rsid w:val="00696C55"/>
    <w:rsid w:val="006973EF"/>
    <w:rsid w:val="00697D4F"/>
    <w:rsid w:val="00697F11"/>
    <w:rsid w:val="006A059D"/>
    <w:rsid w:val="006A0CAE"/>
    <w:rsid w:val="006A0EF3"/>
    <w:rsid w:val="006A1986"/>
    <w:rsid w:val="006A19C2"/>
    <w:rsid w:val="006A3391"/>
    <w:rsid w:val="006A554E"/>
    <w:rsid w:val="006A5C9C"/>
    <w:rsid w:val="006A691B"/>
    <w:rsid w:val="006A76AB"/>
    <w:rsid w:val="006A7D6C"/>
    <w:rsid w:val="006B0CBE"/>
    <w:rsid w:val="006B1249"/>
    <w:rsid w:val="006B1493"/>
    <w:rsid w:val="006B2882"/>
    <w:rsid w:val="006B36E6"/>
    <w:rsid w:val="006B386C"/>
    <w:rsid w:val="006B38B9"/>
    <w:rsid w:val="006B3B0E"/>
    <w:rsid w:val="006B3E78"/>
    <w:rsid w:val="006B4191"/>
    <w:rsid w:val="006B4595"/>
    <w:rsid w:val="006B47B1"/>
    <w:rsid w:val="006B4BC3"/>
    <w:rsid w:val="006B51C6"/>
    <w:rsid w:val="006B5B31"/>
    <w:rsid w:val="006B649B"/>
    <w:rsid w:val="006B7063"/>
    <w:rsid w:val="006B779B"/>
    <w:rsid w:val="006B7BF7"/>
    <w:rsid w:val="006C03C9"/>
    <w:rsid w:val="006C12E9"/>
    <w:rsid w:val="006C146C"/>
    <w:rsid w:val="006C18E6"/>
    <w:rsid w:val="006C2399"/>
    <w:rsid w:val="006C2AC5"/>
    <w:rsid w:val="006C49EE"/>
    <w:rsid w:val="006C4F19"/>
    <w:rsid w:val="006C52CF"/>
    <w:rsid w:val="006C53CA"/>
    <w:rsid w:val="006C5B38"/>
    <w:rsid w:val="006C5C55"/>
    <w:rsid w:val="006C5F3F"/>
    <w:rsid w:val="006C6806"/>
    <w:rsid w:val="006C6D91"/>
    <w:rsid w:val="006C7BF6"/>
    <w:rsid w:val="006D018A"/>
    <w:rsid w:val="006D02E1"/>
    <w:rsid w:val="006D051B"/>
    <w:rsid w:val="006D08AF"/>
    <w:rsid w:val="006D16A5"/>
    <w:rsid w:val="006D1CCF"/>
    <w:rsid w:val="006D2049"/>
    <w:rsid w:val="006D240F"/>
    <w:rsid w:val="006D279F"/>
    <w:rsid w:val="006D2A5B"/>
    <w:rsid w:val="006D3A04"/>
    <w:rsid w:val="006D3E9C"/>
    <w:rsid w:val="006D3EC8"/>
    <w:rsid w:val="006D403E"/>
    <w:rsid w:val="006D43BC"/>
    <w:rsid w:val="006D43ED"/>
    <w:rsid w:val="006D477D"/>
    <w:rsid w:val="006D50B7"/>
    <w:rsid w:val="006D5920"/>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0BD9"/>
    <w:rsid w:val="006E102E"/>
    <w:rsid w:val="006E1BF5"/>
    <w:rsid w:val="006E1FD1"/>
    <w:rsid w:val="006E2353"/>
    <w:rsid w:val="006E259E"/>
    <w:rsid w:val="006E2861"/>
    <w:rsid w:val="006E2EDD"/>
    <w:rsid w:val="006E31E8"/>
    <w:rsid w:val="006E32F4"/>
    <w:rsid w:val="006E3C2B"/>
    <w:rsid w:val="006E4B46"/>
    <w:rsid w:val="006E4E68"/>
    <w:rsid w:val="006E596C"/>
    <w:rsid w:val="006E5D44"/>
    <w:rsid w:val="006E65ED"/>
    <w:rsid w:val="006E6C69"/>
    <w:rsid w:val="006E6DED"/>
    <w:rsid w:val="006E7545"/>
    <w:rsid w:val="006E7D66"/>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F5"/>
    <w:rsid w:val="006F7B50"/>
    <w:rsid w:val="006F7F4D"/>
    <w:rsid w:val="0070003B"/>
    <w:rsid w:val="00700048"/>
    <w:rsid w:val="00701C9A"/>
    <w:rsid w:val="00701E1B"/>
    <w:rsid w:val="00702189"/>
    <w:rsid w:val="007024BD"/>
    <w:rsid w:val="007038EB"/>
    <w:rsid w:val="0070450B"/>
    <w:rsid w:val="007047F4"/>
    <w:rsid w:val="00705279"/>
    <w:rsid w:val="00705759"/>
    <w:rsid w:val="00705828"/>
    <w:rsid w:val="00705B9A"/>
    <w:rsid w:val="00705C19"/>
    <w:rsid w:val="00705C82"/>
    <w:rsid w:val="00706188"/>
    <w:rsid w:val="007061FA"/>
    <w:rsid w:val="00706A7E"/>
    <w:rsid w:val="0070789E"/>
    <w:rsid w:val="00707F72"/>
    <w:rsid w:val="00710514"/>
    <w:rsid w:val="00710894"/>
    <w:rsid w:val="00710960"/>
    <w:rsid w:val="00710F93"/>
    <w:rsid w:val="00711A60"/>
    <w:rsid w:val="00711E95"/>
    <w:rsid w:val="00712670"/>
    <w:rsid w:val="00712854"/>
    <w:rsid w:val="00714545"/>
    <w:rsid w:val="007149D0"/>
    <w:rsid w:val="00715410"/>
    <w:rsid w:val="00715703"/>
    <w:rsid w:val="00715C53"/>
    <w:rsid w:val="0071649C"/>
    <w:rsid w:val="007165EB"/>
    <w:rsid w:val="007178E1"/>
    <w:rsid w:val="00717CAD"/>
    <w:rsid w:val="007202CB"/>
    <w:rsid w:val="00720932"/>
    <w:rsid w:val="00720B13"/>
    <w:rsid w:val="00720E03"/>
    <w:rsid w:val="00721538"/>
    <w:rsid w:val="0072187C"/>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FA0"/>
    <w:rsid w:val="0072629C"/>
    <w:rsid w:val="007262B7"/>
    <w:rsid w:val="0072634A"/>
    <w:rsid w:val="007263A2"/>
    <w:rsid w:val="00726FA9"/>
    <w:rsid w:val="00727116"/>
    <w:rsid w:val="007278BA"/>
    <w:rsid w:val="00727DC6"/>
    <w:rsid w:val="00727DC7"/>
    <w:rsid w:val="00727F89"/>
    <w:rsid w:val="00730224"/>
    <w:rsid w:val="007308C2"/>
    <w:rsid w:val="00730DB0"/>
    <w:rsid w:val="007315F7"/>
    <w:rsid w:val="00731CE9"/>
    <w:rsid w:val="00732265"/>
    <w:rsid w:val="00732684"/>
    <w:rsid w:val="00732A4B"/>
    <w:rsid w:val="00732FD8"/>
    <w:rsid w:val="0073360A"/>
    <w:rsid w:val="00733D4F"/>
    <w:rsid w:val="00733F42"/>
    <w:rsid w:val="00733FC6"/>
    <w:rsid w:val="00734A59"/>
    <w:rsid w:val="00734C81"/>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143A"/>
    <w:rsid w:val="00741D04"/>
    <w:rsid w:val="00741D84"/>
    <w:rsid w:val="00742097"/>
    <w:rsid w:val="00742117"/>
    <w:rsid w:val="00743552"/>
    <w:rsid w:val="0074385E"/>
    <w:rsid w:val="00744A47"/>
    <w:rsid w:val="00745C41"/>
    <w:rsid w:val="00745D26"/>
    <w:rsid w:val="0074662F"/>
    <w:rsid w:val="00746CD2"/>
    <w:rsid w:val="00747519"/>
    <w:rsid w:val="00747B01"/>
    <w:rsid w:val="0075116B"/>
    <w:rsid w:val="00751742"/>
    <w:rsid w:val="00752A22"/>
    <w:rsid w:val="00752AB8"/>
    <w:rsid w:val="00753A21"/>
    <w:rsid w:val="00753EDC"/>
    <w:rsid w:val="0075465A"/>
    <w:rsid w:val="0075486F"/>
    <w:rsid w:val="00755654"/>
    <w:rsid w:val="00755765"/>
    <w:rsid w:val="00755DFA"/>
    <w:rsid w:val="00757314"/>
    <w:rsid w:val="00757846"/>
    <w:rsid w:val="007606DD"/>
    <w:rsid w:val="007608A5"/>
    <w:rsid w:val="00760BFF"/>
    <w:rsid w:val="00760D4A"/>
    <w:rsid w:val="007611B3"/>
    <w:rsid w:val="007616AC"/>
    <w:rsid w:val="00761B1A"/>
    <w:rsid w:val="00761D51"/>
    <w:rsid w:val="00761E0A"/>
    <w:rsid w:val="00762A05"/>
    <w:rsid w:val="00762B1E"/>
    <w:rsid w:val="00763455"/>
    <w:rsid w:val="007634F5"/>
    <w:rsid w:val="007638DF"/>
    <w:rsid w:val="007641FA"/>
    <w:rsid w:val="00764244"/>
    <w:rsid w:val="00764446"/>
    <w:rsid w:val="0076508D"/>
    <w:rsid w:val="00765DA6"/>
    <w:rsid w:val="00766478"/>
    <w:rsid w:val="00766C68"/>
    <w:rsid w:val="00766D95"/>
    <w:rsid w:val="00767289"/>
    <w:rsid w:val="007678ED"/>
    <w:rsid w:val="00767E28"/>
    <w:rsid w:val="00770660"/>
    <w:rsid w:val="0077100D"/>
    <w:rsid w:val="00771356"/>
    <w:rsid w:val="007713F7"/>
    <w:rsid w:val="00771986"/>
    <w:rsid w:val="00771B72"/>
    <w:rsid w:val="0077290B"/>
    <w:rsid w:val="00772D22"/>
    <w:rsid w:val="00773133"/>
    <w:rsid w:val="00773487"/>
    <w:rsid w:val="007739E5"/>
    <w:rsid w:val="00773ADC"/>
    <w:rsid w:val="00773BD7"/>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1618"/>
    <w:rsid w:val="00782741"/>
    <w:rsid w:val="00783164"/>
    <w:rsid w:val="007838A1"/>
    <w:rsid w:val="007838A5"/>
    <w:rsid w:val="00783E10"/>
    <w:rsid w:val="00783E95"/>
    <w:rsid w:val="007852C7"/>
    <w:rsid w:val="00785D99"/>
    <w:rsid w:val="00785E77"/>
    <w:rsid w:val="00785EF1"/>
    <w:rsid w:val="0078604A"/>
    <w:rsid w:val="007861A9"/>
    <w:rsid w:val="007862F4"/>
    <w:rsid w:val="007863B1"/>
    <w:rsid w:val="00786704"/>
    <w:rsid w:val="007871A7"/>
    <w:rsid w:val="00787588"/>
    <w:rsid w:val="00787B4A"/>
    <w:rsid w:val="00790186"/>
    <w:rsid w:val="00790870"/>
    <w:rsid w:val="00790917"/>
    <w:rsid w:val="00790A70"/>
    <w:rsid w:val="00791287"/>
    <w:rsid w:val="00792D23"/>
    <w:rsid w:val="007931BC"/>
    <w:rsid w:val="00794AA3"/>
    <w:rsid w:val="00794AE1"/>
    <w:rsid w:val="00794DB4"/>
    <w:rsid w:val="007951E8"/>
    <w:rsid w:val="00795B1A"/>
    <w:rsid w:val="00795DE2"/>
    <w:rsid w:val="00796633"/>
    <w:rsid w:val="00796820"/>
    <w:rsid w:val="00796E09"/>
    <w:rsid w:val="00797229"/>
    <w:rsid w:val="00797575"/>
    <w:rsid w:val="0079791C"/>
    <w:rsid w:val="00797DE1"/>
    <w:rsid w:val="007A03A9"/>
    <w:rsid w:val="007A0B9E"/>
    <w:rsid w:val="007A0D88"/>
    <w:rsid w:val="007A0E47"/>
    <w:rsid w:val="007A1124"/>
    <w:rsid w:val="007A11D0"/>
    <w:rsid w:val="007A1C2B"/>
    <w:rsid w:val="007A231E"/>
    <w:rsid w:val="007A2B0B"/>
    <w:rsid w:val="007A3004"/>
    <w:rsid w:val="007A319B"/>
    <w:rsid w:val="007A36FA"/>
    <w:rsid w:val="007A384E"/>
    <w:rsid w:val="007A3EA1"/>
    <w:rsid w:val="007A479E"/>
    <w:rsid w:val="007A48AF"/>
    <w:rsid w:val="007A4D0E"/>
    <w:rsid w:val="007A630E"/>
    <w:rsid w:val="007A647D"/>
    <w:rsid w:val="007A68D1"/>
    <w:rsid w:val="007A6B5D"/>
    <w:rsid w:val="007A71E3"/>
    <w:rsid w:val="007A7484"/>
    <w:rsid w:val="007A7645"/>
    <w:rsid w:val="007B01DA"/>
    <w:rsid w:val="007B03DD"/>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47B6"/>
    <w:rsid w:val="007B58DC"/>
    <w:rsid w:val="007B6624"/>
    <w:rsid w:val="007B67E9"/>
    <w:rsid w:val="007B702E"/>
    <w:rsid w:val="007B703F"/>
    <w:rsid w:val="007B7187"/>
    <w:rsid w:val="007B71E9"/>
    <w:rsid w:val="007B74EE"/>
    <w:rsid w:val="007B7B21"/>
    <w:rsid w:val="007B7BF4"/>
    <w:rsid w:val="007C0189"/>
    <w:rsid w:val="007C07AF"/>
    <w:rsid w:val="007C07B7"/>
    <w:rsid w:val="007C0A7D"/>
    <w:rsid w:val="007C0EFB"/>
    <w:rsid w:val="007C1747"/>
    <w:rsid w:val="007C185B"/>
    <w:rsid w:val="007C18A6"/>
    <w:rsid w:val="007C1CD7"/>
    <w:rsid w:val="007C1DFB"/>
    <w:rsid w:val="007C1EB2"/>
    <w:rsid w:val="007C2061"/>
    <w:rsid w:val="007C2248"/>
    <w:rsid w:val="007C3036"/>
    <w:rsid w:val="007C3A46"/>
    <w:rsid w:val="007C484A"/>
    <w:rsid w:val="007C5949"/>
    <w:rsid w:val="007C5A51"/>
    <w:rsid w:val="007C62CC"/>
    <w:rsid w:val="007C6730"/>
    <w:rsid w:val="007C75D7"/>
    <w:rsid w:val="007C7AB3"/>
    <w:rsid w:val="007C7CA5"/>
    <w:rsid w:val="007D0A52"/>
    <w:rsid w:val="007D0E40"/>
    <w:rsid w:val="007D1191"/>
    <w:rsid w:val="007D1DB4"/>
    <w:rsid w:val="007D223F"/>
    <w:rsid w:val="007D2C09"/>
    <w:rsid w:val="007D32F3"/>
    <w:rsid w:val="007D3392"/>
    <w:rsid w:val="007D382C"/>
    <w:rsid w:val="007D3CFF"/>
    <w:rsid w:val="007D41B0"/>
    <w:rsid w:val="007D49A7"/>
    <w:rsid w:val="007D4F62"/>
    <w:rsid w:val="007D50CC"/>
    <w:rsid w:val="007D5358"/>
    <w:rsid w:val="007D57D9"/>
    <w:rsid w:val="007D58E4"/>
    <w:rsid w:val="007D5F73"/>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6690"/>
    <w:rsid w:val="007E720A"/>
    <w:rsid w:val="007E77AB"/>
    <w:rsid w:val="007E7A7F"/>
    <w:rsid w:val="007F083B"/>
    <w:rsid w:val="007F11A9"/>
    <w:rsid w:val="007F1230"/>
    <w:rsid w:val="007F1607"/>
    <w:rsid w:val="007F173C"/>
    <w:rsid w:val="007F1FB6"/>
    <w:rsid w:val="007F2344"/>
    <w:rsid w:val="007F23F6"/>
    <w:rsid w:val="007F2482"/>
    <w:rsid w:val="007F25F9"/>
    <w:rsid w:val="007F2B1C"/>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5285"/>
    <w:rsid w:val="008153ED"/>
    <w:rsid w:val="00815D6A"/>
    <w:rsid w:val="00816213"/>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49CE"/>
    <w:rsid w:val="00824A39"/>
    <w:rsid w:val="00824B16"/>
    <w:rsid w:val="00824D73"/>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630"/>
    <w:rsid w:val="00840953"/>
    <w:rsid w:val="00840A22"/>
    <w:rsid w:val="0084150B"/>
    <w:rsid w:val="008416D5"/>
    <w:rsid w:val="00842102"/>
    <w:rsid w:val="0084285D"/>
    <w:rsid w:val="00842B93"/>
    <w:rsid w:val="008437DC"/>
    <w:rsid w:val="0084394D"/>
    <w:rsid w:val="00843CD7"/>
    <w:rsid w:val="00844101"/>
    <w:rsid w:val="008441C7"/>
    <w:rsid w:val="008442AF"/>
    <w:rsid w:val="0084455F"/>
    <w:rsid w:val="00844628"/>
    <w:rsid w:val="00845754"/>
    <w:rsid w:val="00845B64"/>
    <w:rsid w:val="008465CA"/>
    <w:rsid w:val="008467B5"/>
    <w:rsid w:val="008501CC"/>
    <w:rsid w:val="00850274"/>
    <w:rsid w:val="0085073C"/>
    <w:rsid w:val="008509DC"/>
    <w:rsid w:val="008509E2"/>
    <w:rsid w:val="00851512"/>
    <w:rsid w:val="00851974"/>
    <w:rsid w:val="00851B49"/>
    <w:rsid w:val="00851D8D"/>
    <w:rsid w:val="00851DAC"/>
    <w:rsid w:val="00852504"/>
    <w:rsid w:val="0085252E"/>
    <w:rsid w:val="008526D7"/>
    <w:rsid w:val="0085315E"/>
    <w:rsid w:val="00853FEB"/>
    <w:rsid w:val="00854A86"/>
    <w:rsid w:val="00855140"/>
    <w:rsid w:val="00855F19"/>
    <w:rsid w:val="008563CE"/>
    <w:rsid w:val="00856AD1"/>
    <w:rsid w:val="00856B76"/>
    <w:rsid w:val="0085701F"/>
    <w:rsid w:val="008604E3"/>
    <w:rsid w:val="00860751"/>
    <w:rsid w:val="00861AFD"/>
    <w:rsid w:val="00861B2E"/>
    <w:rsid w:val="0086206F"/>
    <w:rsid w:val="00862556"/>
    <w:rsid w:val="00862843"/>
    <w:rsid w:val="00862F2E"/>
    <w:rsid w:val="0086360B"/>
    <w:rsid w:val="00863C77"/>
    <w:rsid w:val="0086451F"/>
    <w:rsid w:val="00864D16"/>
    <w:rsid w:val="008657ED"/>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8C"/>
    <w:rsid w:val="00875BF6"/>
    <w:rsid w:val="008764E6"/>
    <w:rsid w:val="008765E8"/>
    <w:rsid w:val="00876B52"/>
    <w:rsid w:val="00876D2C"/>
    <w:rsid w:val="00876F31"/>
    <w:rsid w:val="008779C3"/>
    <w:rsid w:val="00877CBA"/>
    <w:rsid w:val="00881530"/>
    <w:rsid w:val="00881C47"/>
    <w:rsid w:val="008822BD"/>
    <w:rsid w:val="00882FD8"/>
    <w:rsid w:val="0088328D"/>
    <w:rsid w:val="00883497"/>
    <w:rsid w:val="00883E69"/>
    <w:rsid w:val="00883F46"/>
    <w:rsid w:val="00884820"/>
    <w:rsid w:val="00885393"/>
    <w:rsid w:val="00886503"/>
    <w:rsid w:val="008868A5"/>
    <w:rsid w:val="008869E0"/>
    <w:rsid w:val="00886A9A"/>
    <w:rsid w:val="00886B61"/>
    <w:rsid w:val="00886BDE"/>
    <w:rsid w:val="00890722"/>
    <w:rsid w:val="00891676"/>
    <w:rsid w:val="00891C44"/>
    <w:rsid w:val="008925D0"/>
    <w:rsid w:val="00892D7D"/>
    <w:rsid w:val="00892F4B"/>
    <w:rsid w:val="00893914"/>
    <w:rsid w:val="00893B47"/>
    <w:rsid w:val="008946AF"/>
    <w:rsid w:val="008946BF"/>
    <w:rsid w:val="00895822"/>
    <w:rsid w:val="00895A4B"/>
    <w:rsid w:val="00895A58"/>
    <w:rsid w:val="00896020"/>
    <w:rsid w:val="00896593"/>
    <w:rsid w:val="00896720"/>
    <w:rsid w:val="00896921"/>
    <w:rsid w:val="00897B3F"/>
    <w:rsid w:val="008A0D10"/>
    <w:rsid w:val="008A12AE"/>
    <w:rsid w:val="008A191C"/>
    <w:rsid w:val="008A1C52"/>
    <w:rsid w:val="008A1EB9"/>
    <w:rsid w:val="008A1F5D"/>
    <w:rsid w:val="008A21A8"/>
    <w:rsid w:val="008A324F"/>
    <w:rsid w:val="008A3257"/>
    <w:rsid w:val="008A3DCA"/>
    <w:rsid w:val="008A3FF3"/>
    <w:rsid w:val="008A42A5"/>
    <w:rsid w:val="008A44BC"/>
    <w:rsid w:val="008A4FD2"/>
    <w:rsid w:val="008A5EB0"/>
    <w:rsid w:val="008A6B47"/>
    <w:rsid w:val="008A6E0F"/>
    <w:rsid w:val="008A73A6"/>
    <w:rsid w:val="008A79BA"/>
    <w:rsid w:val="008B003B"/>
    <w:rsid w:val="008B042C"/>
    <w:rsid w:val="008B06A4"/>
    <w:rsid w:val="008B1462"/>
    <w:rsid w:val="008B2675"/>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3263"/>
    <w:rsid w:val="008C334E"/>
    <w:rsid w:val="008C3BB2"/>
    <w:rsid w:val="008C3BD6"/>
    <w:rsid w:val="008C3CCB"/>
    <w:rsid w:val="008C40B6"/>
    <w:rsid w:val="008C4821"/>
    <w:rsid w:val="008C49B4"/>
    <w:rsid w:val="008C5694"/>
    <w:rsid w:val="008C5A4B"/>
    <w:rsid w:val="008C5DD9"/>
    <w:rsid w:val="008C616A"/>
    <w:rsid w:val="008C64AD"/>
    <w:rsid w:val="008C664F"/>
    <w:rsid w:val="008C7143"/>
    <w:rsid w:val="008C7699"/>
    <w:rsid w:val="008C77CC"/>
    <w:rsid w:val="008C77D7"/>
    <w:rsid w:val="008D001C"/>
    <w:rsid w:val="008D0282"/>
    <w:rsid w:val="008D0429"/>
    <w:rsid w:val="008D141F"/>
    <w:rsid w:val="008D184B"/>
    <w:rsid w:val="008D1858"/>
    <w:rsid w:val="008D2151"/>
    <w:rsid w:val="008D335D"/>
    <w:rsid w:val="008D3A6F"/>
    <w:rsid w:val="008D3D2F"/>
    <w:rsid w:val="008D47D6"/>
    <w:rsid w:val="008D4863"/>
    <w:rsid w:val="008D4AED"/>
    <w:rsid w:val="008D5290"/>
    <w:rsid w:val="008D55FE"/>
    <w:rsid w:val="008D5E30"/>
    <w:rsid w:val="008D5EE3"/>
    <w:rsid w:val="008D64B3"/>
    <w:rsid w:val="008D6628"/>
    <w:rsid w:val="008D6ADA"/>
    <w:rsid w:val="008D6F7E"/>
    <w:rsid w:val="008D74D8"/>
    <w:rsid w:val="008D7527"/>
    <w:rsid w:val="008D7DA6"/>
    <w:rsid w:val="008E04A2"/>
    <w:rsid w:val="008E05FD"/>
    <w:rsid w:val="008E09FF"/>
    <w:rsid w:val="008E0BE3"/>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5DFF"/>
    <w:rsid w:val="008E620F"/>
    <w:rsid w:val="008E627B"/>
    <w:rsid w:val="008E6812"/>
    <w:rsid w:val="008E6C65"/>
    <w:rsid w:val="008E78A0"/>
    <w:rsid w:val="008F06D0"/>
    <w:rsid w:val="008F0F88"/>
    <w:rsid w:val="008F13E2"/>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901878"/>
    <w:rsid w:val="00901DF4"/>
    <w:rsid w:val="0090238F"/>
    <w:rsid w:val="009025EE"/>
    <w:rsid w:val="009026F2"/>
    <w:rsid w:val="00903C6B"/>
    <w:rsid w:val="0090432B"/>
    <w:rsid w:val="0090452A"/>
    <w:rsid w:val="00904B01"/>
    <w:rsid w:val="0090626C"/>
    <w:rsid w:val="009064A4"/>
    <w:rsid w:val="009067C5"/>
    <w:rsid w:val="00906FB5"/>
    <w:rsid w:val="00907021"/>
    <w:rsid w:val="00907628"/>
    <w:rsid w:val="0090792A"/>
    <w:rsid w:val="00907A73"/>
    <w:rsid w:val="00907CA1"/>
    <w:rsid w:val="0091021D"/>
    <w:rsid w:val="00910786"/>
    <w:rsid w:val="009108CF"/>
    <w:rsid w:val="0091098B"/>
    <w:rsid w:val="009109A2"/>
    <w:rsid w:val="009117CF"/>
    <w:rsid w:val="00911D19"/>
    <w:rsid w:val="00912A55"/>
    <w:rsid w:val="00913154"/>
    <w:rsid w:val="00913200"/>
    <w:rsid w:val="00913435"/>
    <w:rsid w:val="009137BC"/>
    <w:rsid w:val="00913A16"/>
    <w:rsid w:val="00913F1D"/>
    <w:rsid w:val="009148D6"/>
    <w:rsid w:val="009149B0"/>
    <w:rsid w:val="0091532F"/>
    <w:rsid w:val="00915A10"/>
    <w:rsid w:val="00915E02"/>
    <w:rsid w:val="0091606D"/>
    <w:rsid w:val="0091608F"/>
    <w:rsid w:val="00916B30"/>
    <w:rsid w:val="0091759E"/>
    <w:rsid w:val="00917BCE"/>
    <w:rsid w:val="009208D1"/>
    <w:rsid w:val="0092098A"/>
    <w:rsid w:val="00920EB7"/>
    <w:rsid w:val="00921635"/>
    <w:rsid w:val="00921963"/>
    <w:rsid w:val="00921D4E"/>
    <w:rsid w:val="00921F81"/>
    <w:rsid w:val="009226B6"/>
    <w:rsid w:val="009228E2"/>
    <w:rsid w:val="0092331E"/>
    <w:rsid w:val="00923B76"/>
    <w:rsid w:val="0092485F"/>
    <w:rsid w:val="00924F1A"/>
    <w:rsid w:val="0092507C"/>
    <w:rsid w:val="009252EC"/>
    <w:rsid w:val="00925976"/>
    <w:rsid w:val="00925D85"/>
    <w:rsid w:val="00925D9C"/>
    <w:rsid w:val="009266E5"/>
    <w:rsid w:val="00927071"/>
    <w:rsid w:val="009300E2"/>
    <w:rsid w:val="00930B7B"/>
    <w:rsid w:val="009311E3"/>
    <w:rsid w:val="009313F3"/>
    <w:rsid w:val="00931B44"/>
    <w:rsid w:val="0093207D"/>
    <w:rsid w:val="00932473"/>
    <w:rsid w:val="00932D9D"/>
    <w:rsid w:val="0093327C"/>
    <w:rsid w:val="0093354F"/>
    <w:rsid w:val="009342B5"/>
    <w:rsid w:val="00934AA3"/>
    <w:rsid w:val="00934C2D"/>
    <w:rsid w:val="00934F93"/>
    <w:rsid w:val="00935669"/>
    <w:rsid w:val="009356A5"/>
    <w:rsid w:val="009358E3"/>
    <w:rsid w:val="00935D8B"/>
    <w:rsid w:val="009361AB"/>
    <w:rsid w:val="00936281"/>
    <w:rsid w:val="00936864"/>
    <w:rsid w:val="00936B77"/>
    <w:rsid w:val="00936BD1"/>
    <w:rsid w:val="00936F44"/>
    <w:rsid w:val="0093700A"/>
    <w:rsid w:val="009374F2"/>
    <w:rsid w:val="0093796C"/>
    <w:rsid w:val="00937D3F"/>
    <w:rsid w:val="00937DBB"/>
    <w:rsid w:val="009409A7"/>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44B1"/>
    <w:rsid w:val="009548D0"/>
    <w:rsid w:val="00954C2B"/>
    <w:rsid w:val="00956569"/>
    <w:rsid w:val="00956F25"/>
    <w:rsid w:val="00957269"/>
    <w:rsid w:val="00957772"/>
    <w:rsid w:val="00957A36"/>
    <w:rsid w:val="00957E6B"/>
    <w:rsid w:val="00961175"/>
    <w:rsid w:val="0096168C"/>
    <w:rsid w:val="00961746"/>
    <w:rsid w:val="00962248"/>
    <w:rsid w:val="009638B6"/>
    <w:rsid w:val="00963A01"/>
    <w:rsid w:val="00963C17"/>
    <w:rsid w:val="009641AD"/>
    <w:rsid w:val="0096489A"/>
    <w:rsid w:val="009649B7"/>
    <w:rsid w:val="00965057"/>
    <w:rsid w:val="00965478"/>
    <w:rsid w:val="00965E5C"/>
    <w:rsid w:val="00966405"/>
    <w:rsid w:val="009669F4"/>
    <w:rsid w:val="00966C68"/>
    <w:rsid w:val="0096769E"/>
    <w:rsid w:val="009677D7"/>
    <w:rsid w:val="009679D4"/>
    <w:rsid w:val="00967D2E"/>
    <w:rsid w:val="00967DAE"/>
    <w:rsid w:val="00967EA1"/>
    <w:rsid w:val="00970693"/>
    <w:rsid w:val="009709E8"/>
    <w:rsid w:val="00970FA2"/>
    <w:rsid w:val="00971499"/>
    <w:rsid w:val="0097158C"/>
    <w:rsid w:val="00971783"/>
    <w:rsid w:val="00972931"/>
    <w:rsid w:val="00972A4E"/>
    <w:rsid w:val="00973181"/>
    <w:rsid w:val="00973444"/>
    <w:rsid w:val="00973CF7"/>
    <w:rsid w:val="009740BD"/>
    <w:rsid w:val="0097450E"/>
    <w:rsid w:val="009746F3"/>
    <w:rsid w:val="00975A9A"/>
    <w:rsid w:val="00975CF8"/>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274D"/>
    <w:rsid w:val="009831A3"/>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34BA"/>
    <w:rsid w:val="009942A6"/>
    <w:rsid w:val="00994E72"/>
    <w:rsid w:val="0099636D"/>
    <w:rsid w:val="009970F5"/>
    <w:rsid w:val="00997F6A"/>
    <w:rsid w:val="009A06DF"/>
    <w:rsid w:val="009A06ED"/>
    <w:rsid w:val="009A0C3C"/>
    <w:rsid w:val="009A1233"/>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60C8"/>
    <w:rsid w:val="009A646A"/>
    <w:rsid w:val="009A7156"/>
    <w:rsid w:val="009A7293"/>
    <w:rsid w:val="009A7568"/>
    <w:rsid w:val="009A762D"/>
    <w:rsid w:val="009A7B06"/>
    <w:rsid w:val="009A7C69"/>
    <w:rsid w:val="009A7D77"/>
    <w:rsid w:val="009A7F57"/>
    <w:rsid w:val="009B0D6E"/>
    <w:rsid w:val="009B0DC6"/>
    <w:rsid w:val="009B14DD"/>
    <w:rsid w:val="009B1E9C"/>
    <w:rsid w:val="009B1F3A"/>
    <w:rsid w:val="009B277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947"/>
    <w:rsid w:val="009C01AC"/>
    <w:rsid w:val="009C0419"/>
    <w:rsid w:val="009C0498"/>
    <w:rsid w:val="009C0CBA"/>
    <w:rsid w:val="009C1885"/>
    <w:rsid w:val="009C1B97"/>
    <w:rsid w:val="009C2444"/>
    <w:rsid w:val="009C2B01"/>
    <w:rsid w:val="009C2EB3"/>
    <w:rsid w:val="009C2F1A"/>
    <w:rsid w:val="009C41BE"/>
    <w:rsid w:val="009C46D6"/>
    <w:rsid w:val="009C46DB"/>
    <w:rsid w:val="009C490F"/>
    <w:rsid w:val="009C49E9"/>
    <w:rsid w:val="009C572A"/>
    <w:rsid w:val="009C62A7"/>
    <w:rsid w:val="009C687A"/>
    <w:rsid w:val="009D000F"/>
    <w:rsid w:val="009D0508"/>
    <w:rsid w:val="009D06FD"/>
    <w:rsid w:val="009D092C"/>
    <w:rsid w:val="009D0DFA"/>
    <w:rsid w:val="009D0EF9"/>
    <w:rsid w:val="009D2AAF"/>
    <w:rsid w:val="009D2AFE"/>
    <w:rsid w:val="009D3D0C"/>
    <w:rsid w:val="009D3DF3"/>
    <w:rsid w:val="009D42A4"/>
    <w:rsid w:val="009D54A7"/>
    <w:rsid w:val="009D5547"/>
    <w:rsid w:val="009D5BF8"/>
    <w:rsid w:val="009D6472"/>
    <w:rsid w:val="009D6D9B"/>
    <w:rsid w:val="009D6EDD"/>
    <w:rsid w:val="009D750A"/>
    <w:rsid w:val="009D782E"/>
    <w:rsid w:val="009E0D77"/>
    <w:rsid w:val="009E13F9"/>
    <w:rsid w:val="009E1556"/>
    <w:rsid w:val="009E274B"/>
    <w:rsid w:val="009E291E"/>
    <w:rsid w:val="009E2F51"/>
    <w:rsid w:val="009E308F"/>
    <w:rsid w:val="009E3994"/>
    <w:rsid w:val="009E4029"/>
    <w:rsid w:val="009E479A"/>
    <w:rsid w:val="009E4CB0"/>
    <w:rsid w:val="009E4E19"/>
    <w:rsid w:val="009E530B"/>
    <w:rsid w:val="009E5B4E"/>
    <w:rsid w:val="009E5CE3"/>
    <w:rsid w:val="009E61CF"/>
    <w:rsid w:val="009E65D0"/>
    <w:rsid w:val="009E6940"/>
    <w:rsid w:val="009E6C14"/>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509E"/>
    <w:rsid w:val="009F52F7"/>
    <w:rsid w:val="009F57CB"/>
    <w:rsid w:val="009F6F96"/>
    <w:rsid w:val="009F791D"/>
    <w:rsid w:val="009F7AC2"/>
    <w:rsid w:val="00A0085E"/>
    <w:rsid w:val="00A0088A"/>
    <w:rsid w:val="00A00A61"/>
    <w:rsid w:val="00A00B27"/>
    <w:rsid w:val="00A00C36"/>
    <w:rsid w:val="00A02149"/>
    <w:rsid w:val="00A02A6B"/>
    <w:rsid w:val="00A031A3"/>
    <w:rsid w:val="00A033A9"/>
    <w:rsid w:val="00A03846"/>
    <w:rsid w:val="00A04052"/>
    <w:rsid w:val="00A0424C"/>
    <w:rsid w:val="00A04ADD"/>
    <w:rsid w:val="00A04D0E"/>
    <w:rsid w:val="00A05CBA"/>
    <w:rsid w:val="00A065B2"/>
    <w:rsid w:val="00A06EDC"/>
    <w:rsid w:val="00A07103"/>
    <w:rsid w:val="00A07112"/>
    <w:rsid w:val="00A07B5A"/>
    <w:rsid w:val="00A07BFB"/>
    <w:rsid w:val="00A07FA0"/>
    <w:rsid w:val="00A1048E"/>
    <w:rsid w:val="00A105A9"/>
    <w:rsid w:val="00A105D5"/>
    <w:rsid w:val="00A10F8B"/>
    <w:rsid w:val="00A11101"/>
    <w:rsid w:val="00A111E6"/>
    <w:rsid w:val="00A124A1"/>
    <w:rsid w:val="00A12A5C"/>
    <w:rsid w:val="00A12D4F"/>
    <w:rsid w:val="00A14BC8"/>
    <w:rsid w:val="00A15748"/>
    <w:rsid w:val="00A16737"/>
    <w:rsid w:val="00A16BB4"/>
    <w:rsid w:val="00A1702B"/>
    <w:rsid w:val="00A17E18"/>
    <w:rsid w:val="00A2038F"/>
    <w:rsid w:val="00A2076A"/>
    <w:rsid w:val="00A2077C"/>
    <w:rsid w:val="00A211DD"/>
    <w:rsid w:val="00A215E3"/>
    <w:rsid w:val="00A22177"/>
    <w:rsid w:val="00A22603"/>
    <w:rsid w:val="00A22947"/>
    <w:rsid w:val="00A22AD4"/>
    <w:rsid w:val="00A22BB4"/>
    <w:rsid w:val="00A23427"/>
    <w:rsid w:val="00A23533"/>
    <w:rsid w:val="00A24024"/>
    <w:rsid w:val="00A249BD"/>
    <w:rsid w:val="00A24EDC"/>
    <w:rsid w:val="00A2502F"/>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B34"/>
    <w:rsid w:val="00A34F0B"/>
    <w:rsid w:val="00A35871"/>
    <w:rsid w:val="00A36713"/>
    <w:rsid w:val="00A37140"/>
    <w:rsid w:val="00A37844"/>
    <w:rsid w:val="00A406C5"/>
    <w:rsid w:val="00A40FE4"/>
    <w:rsid w:val="00A415A6"/>
    <w:rsid w:val="00A422F9"/>
    <w:rsid w:val="00A42BA1"/>
    <w:rsid w:val="00A42D3E"/>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10DF"/>
    <w:rsid w:val="00A51108"/>
    <w:rsid w:val="00A52251"/>
    <w:rsid w:val="00A523EC"/>
    <w:rsid w:val="00A52556"/>
    <w:rsid w:val="00A52A93"/>
    <w:rsid w:val="00A52B9E"/>
    <w:rsid w:val="00A52F83"/>
    <w:rsid w:val="00A530E6"/>
    <w:rsid w:val="00A53497"/>
    <w:rsid w:val="00A548D9"/>
    <w:rsid w:val="00A55032"/>
    <w:rsid w:val="00A55ECB"/>
    <w:rsid w:val="00A55F8D"/>
    <w:rsid w:val="00A56CBA"/>
    <w:rsid w:val="00A5737D"/>
    <w:rsid w:val="00A57A04"/>
    <w:rsid w:val="00A57E77"/>
    <w:rsid w:val="00A604D5"/>
    <w:rsid w:val="00A614E7"/>
    <w:rsid w:val="00A6168D"/>
    <w:rsid w:val="00A619CB"/>
    <w:rsid w:val="00A61C3C"/>
    <w:rsid w:val="00A61DDD"/>
    <w:rsid w:val="00A622BF"/>
    <w:rsid w:val="00A62959"/>
    <w:rsid w:val="00A63118"/>
    <w:rsid w:val="00A63295"/>
    <w:rsid w:val="00A63B38"/>
    <w:rsid w:val="00A63D80"/>
    <w:rsid w:val="00A63F61"/>
    <w:rsid w:val="00A63F7D"/>
    <w:rsid w:val="00A640C4"/>
    <w:rsid w:val="00A64345"/>
    <w:rsid w:val="00A64ADC"/>
    <w:rsid w:val="00A65040"/>
    <w:rsid w:val="00A6693D"/>
    <w:rsid w:val="00A66B60"/>
    <w:rsid w:val="00A702ED"/>
    <w:rsid w:val="00A70456"/>
    <w:rsid w:val="00A7151C"/>
    <w:rsid w:val="00A71773"/>
    <w:rsid w:val="00A72685"/>
    <w:rsid w:val="00A7275A"/>
    <w:rsid w:val="00A72A3C"/>
    <w:rsid w:val="00A72CCA"/>
    <w:rsid w:val="00A73451"/>
    <w:rsid w:val="00A74DD1"/>
    <w:rsid w:val="00A74E3F"/>
    <w:rsid w:val="00A75186"/>
    <w:rsid w:val="00A76232"/>
    <w:rsid w:val="00A76693"/>
    <w:rsid w:val="00A76E55"/>
    <w:rsid w:val="00A775E3"/>
    <w:rsid w:val="00A77DF3"/>
    <w:rsid w:val="00A77E7B"/>
    <w:rsid w:val="00A808D5"/>
    <w:rsid w:val="00A81118"/>
    <w:rsid w:val="00A8135D"/>
    <w:rsid w:val="00A816B5"/>
    <w:rsid w:val="00A81C5C"/>
    <w:rsid w:val="00A8227F"/>
    <w:rsid w:val="00A82AE1"/>
    <w:rsid w:val="00A838EE"/>
    <w:rsid w:val="00A841AA"/>
    <w:rsid w:val="00A84302"/>
    <w:rsid w:val="00A84829"/>
    <w:rsid w:val="00A84DD8"/>
    <w:rsid w:val="00A856B0"/>
    <w:rsid w:val="00A856C8"/>
    <w:rsid w:val="00A858D8"/>
    <w:rsid w:val="00A86117"/>
    <w:rsid w:val="00A8765A"/>
    <w:rsid w:val="00A878AE"/>
    <w:rsid w:val="00A8796B"/>
    <w:rsid w:val="00A87A4C"/>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820"/>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AC"/>
    <w:rsid w:val="00AA535D"/>
    <w:rsid w:val="00AA56EA"/>
    <w:rsid w:val="00AA58EE"/>
    <w:rsid w:val="00AA6409"/>
    <w:rsid w:val="00AA6464"/>
    <w:rsid w:val="00AA753B"/>
    <w:rsid w:val="00AA75D5"/>
    <w:rsid w:val="00AA7A75"/>
    <w:rsid w:val="00AB0285"/>
    <w:rsid w:val="00AB0730"/>
    <w:rsid w:val="00AB07B9"/>
    <w:rsid w:val="00AB0D38"/>
    <w:rsid w:val="00AB1965"/>
    <w:rsid w:val="00AB1AEB"/>
    <w:rsid w:val="00AB384A"/>
    <w:rsid w:val="00AB3902"/>
    <w:rsid w:val="00AB397B"/>
    <w:rsid w:val="00AB3DE2"/>
    <w:rsid w:val="00AB42AA"/>
    <w:rsid w:val="00AB446A"/>
    <w:rsid w:val="00AB4791"/>
    <w:rsid w:val="00AB49F6"/>
    <w:rsid w:val="00AB4A29"/>
    <w:rsid w:val="00AB4ADB"/>
    <w:rsid w:val="00AB4D24"/>
    <w:rsid w:val="00AB58C3"/>
    <w:rsid w:val="00AB5ABB"/>
    <w:rsid w:val="00AB5DF2"/>
    <w:rsid w:val="00AB6186"/>
    <w:rsid w:val="00AB61E6"/>
    <w:rsid w:val="00AB66CA"/>
    <w:rsid w:val="00AB679A"/>
    <w:rsid w:val="00AB69CD"/>
    <w:rsid w:val="00AB69CE"/>
    <w:rsid w:val="00AB6FB4"/>
    <w:rsid w:val="00AB745A"/>
    <w:rsid w:val="00AB78D3"/>
    <w:rsid w:val="00AB78F5"/>
    <w:rsid w:val="00AB7BB3"/>
    <w:rsid w:val="00AB7D5F"/>
    <w:rsid w:val="00AC019C"/>
    <w:rsid w:val="00AC0795"/>
    <w:rsid w:val="00AC0889"/>
    <w:rsid w:val="00AC2752"/>
    <w:rsid w:val="00AC2B35"/>
    <w:rsid w:val="00AC34DB"/>
    <w:rsid w:val="00AC4011"/>
    <w:rsid w:val="00AC4204"/>
    <w:rsid w:val="00AC45EE"/>
    <w:rsid w:val="00AC4926"/>
    <w:rsid w:val="00AC4EDC"/>
    <w:rsid w:val="00AC512D"/>
    <w:rsid w:val="00AC5146"/>
    <w:rsid w:val="00AC54B7"/>
    <w:rsid w:val="00AC5BB9"/>
    <w:rsid w:val="00AC6372"/>
    <w:rsid w:val="00AC64F9"/>
    <w:rsid w:val="00AC6615"/>
    <w:rsid w:val="00AC7294"/>
    <w:rsid w:val="00AC76E0"/>
    <w:rsid w:val="00AC7A1D"/>
    <w:rsid w:val="00AD000F"/>
    <w:rsid w:val="00AD0E15"/>
    <w:rsid w:val="00AD1C71"/>
    <w:rsid w:val="00AD2572"/>
    <w:rsid w:val="00AD2B4F"/>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367A"/>
    <w:rsid w:val="00AE3A84"/>
    <w:rsid w:val="00AE4437"/>
    <w:rsid w:val="00AE463C"/>
    <w:rsid w:val="00AE47D0"/>
    <w:rsid w:val="00AE47F0"/>
    <w:rsid w:val="00AE4C67"/>
    <w:rsid w:val="00AE59A7"/>
    <w:rsid w:val="00AE60C2"/>
    <w:rsid w:val="00AE62B1"/>
    <w:rsid w:val="00AE6552"/>
    <w:rsid w:val="00AE6576"/>
    <w:rsid w:val="00AE6A3F"/>
    <w:rsid w:val="00AE6FE6"/>
    <w:rsid w:val="00AE7287"/>
    <w:rsid w:val="00AF07B6"/>
    <w:rsid w:val="00AF08F6"/>
    <w:rsid w:val="00AF170E"/>
    <w:rsid w:val="00AF1E86"/>
    <w:rsid w:val="00AF1EC5"/>
    <w:rsid w:val="00AF2569"/>
    <w:rsid w:val="00AF271D"/>
    <w:rsid w:val="00AF3268"/>
    <w:rsid w:val="00AF39FE"/>
    <w:rsid w:val="00AF3D21"/>
    <w:rsid w:val="00AF4222"/>
    <w:rsid w:val="00AF47E1"/>
    <w:rsid w:val="00AF4C45"/>
    <w:rsid w:val="00AF5367"/>
    <w:rsid w:val="00AF53CE"/>
    <w:rsid w:val="00AF5CDF"/>
    <w:rsid w:val="00AF5E48"/>
    <w:rsid w:val="00AF6290"/>
    <w:rsid w:val="00AF6569"/>
    <w:rsid w:val="00AF6AD0"/>
    <w:rsid w:val="00AF6B6F"/>
    <w:rsid w:val="00AF6F2F"/>
    <w:rsid w:val="00AF74AC"/>
    <w:rsid w:val="00AF799E"/>
    <w:rsid w:val="00AF7D32"/>
    <w:rsid w:val="00B0017F"/>
    <w:rsid w:val="00B00181"/>
    <w:rsid w:val="00B00F91"/>
    <w:rsid w:val="00B01249"/>
    <w:rsid w:val="00B01937"/>
    <w:rsid w:val="00B01AA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4DF6"/>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23BD"/>
    <w:rsid w:val="00B125AF"/>
    <w:rsid w:val="00B12974"/>
    <w:rsid w:val="00B1331C"/>
    <w:rsid w:val="00B1333C"/>
    <w:rsid w:val="00B1349A"/>
    <w:rsid w:val="00B1400F"/>
    <w:rsid w:val="00B14215"/>
    <w:rsid w:val="00B143DD"/>
    <w:rsid w:val="00B15DE8"/>
    <w:rsid w:val="00B16968"/>
    <w:rsid w:val="00B17195"/>
    <w:rsid w:val="00B17522"/>
    <w:rsid w:val="00B17B9A"/>
    <w:rsid w:val="00B17F48"/>
    <w:rsid w:val="00B204B1"/>
    <w:rsid w:val="00B206DE"/>
    <w:rsid w:val="00B208B9"/>
    <w:rsid w:val="00B20A01"/>
    <w:rsid w:val="00B20EF0"/>
    <w:rsid w:val="00B21B28"/>
    <w:rsid w:val="00B21F35"/>
    <w:rsid w:val="00B228B8"/>
    <w:rsid w:val="00B22BD5"/>
    <w:rsid w:val="00B2372F"/>
    <w:rsid w:val="00B23A6D"/>
    <w:rsid w:val="00B23D4B"/>
    <w:rsid w:val="00B2402C"/>
    <w:rsid w:val="00B2453F"/>
    <w:rsid w:val="00B24DC2"/>
    <w:rsid w:val="00B24F9D"/>
    <w:rsid w:val="00B25327"/>
    <w:rsid w:val="00B25739"/>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596"/>
    <w:rsid w:val="00B339F8"/>
    <w:rsid w:val="00B34052"/>
    <w:rsid w:val="00B34B26"/>
    <w:rsid w:val="00B35A82"/>
    <w:rsid w:val="00B35AB6"/>
    <w:rsid w:val="00B35ECF"/>
    <w:rsid w:val="00B36839"/>
    <w:rsid w:val="00B36BE2"/>
    <w:rsid w:val="00B372AB"/>
    <w:rsid w:val="00B37EB5"/>
    <w:rsid w:val="00B4002F"/>
    <w:rsid w:val="00B4009C"/>
    <w:rsid w:val="00B40108"/>
    <w:rsid w:val="00B402D7"/>
    <w:rsid w:val="00B40441"/>
    <w:rsid w:val="00B405A7"/>
    <w:rsid w:val="00B406BD"/>
    <w:rsid w:val="00B40DC3"/>
    <w:rsid w:val="00B40E47"/>
    <w:rsid w:val="00B42061"/>
    <w:rsid w:val="00B42C87"/>
    <w:rsid w:val="00B4302E"/>
    <w:rsid w:val="00B430D4"/>
    <w:rsid w:val="00B43903"/>
    <w:rsid w:val="00B43AE8"/>
    <w:rsid w:val="00B46474"/>
    <w:rsid w:val="00B466EF"/>
    <w:rsid w:val="00B46792"/>
    <w:rsid w:val="00B468AA"/>
    <w:rsid w:val="00B46AE9"/>
    <w:rsid w:val="00B46B27"/>
    <w:rsid w:val="00B4722F"/>
    <w:rsid w:val="00B4777F"/>
    <w:rsid w:val="00B47D9E"/>
    <w:rsid w:val="00B5003D"/>
    <w:rsid w:val="00B50946"/>
    <w:rsid w:val="00B50CD8"/>
    <w:rsid w:val="00B5160B"/>
    <w:rsid w:val="00B51B87"/>
    <w:rsid w:val="00B51E3F"/>
    <w:rsid w:val="00B51EB7"/>
    <w:rsid w:val="00B51F9B"/>
    <w:rsid w:val="00B51FF1"/>
    <w:rsid w:val="00B52511"/>
    <w:rsid w:val="00B52558"/>
    <w:rsid w:val="00B531D1"/>
    <w:rsid w:val="00B54593"/>
    <w:rsid w:val="00B55127"/>
    <w:rsid w:val="00B552CE"/>
    <w:rsid w:val="00B55E96"/>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572A"/>
    <w:rsid w:val="00B65D2D"/>
    <w:rsid w:val="00B66582"/>
    <w:rsid w:val="00B6709E"/>
    <w:rsid w:val="00B672CA"/>
    <w:rsid w:val="00B6778B"/>
    <w:rsid w:val="00B67A61"/>
    <w:rsid w:val="00B70BBA"/>
    <w:rsid w:val="00B70FCD"/>
    <w:rsid w:val="00B71D08"/>
    <w:rsid w:val="00B71F45"/>
    <w:rsid w:val="00B72889"/>
    <w:rsid w:val="00B72BFB"/>
    <w:rsid w:val="00B72FD9"/>
    <w:rsid w:val="00B7313B"/>
    <w:rsid w:val="00B73D38"/>
    <w:rsid w:val="00B73E16"/>
    <w:rsid w:val="00B740AB"/>
    <w:rsid w:val="00B74E0B"/>
    <w:rsid w:val="00B7544C"/>
    <w:rsid w:val="00B754D5"/>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4EA8"/>
    <w:rsid w:val="00B85472"/>
    <w:rsid w:val="00B857F8"/>
    <w:rsid w:val="00B85B03"/>
    <w:rsid w:val="00B8624D"/>
    <w:rsid w:val="00B86BB1"/>
    <w:rsid w:val="00B901BC"/>
    <w:rsid w:val="00B90908"/>
    <w:rsid w:val="00B91515"/>
    <w:rsid w:val="00B91BB6"/>
    <w:rsid w:val="00B91D1C"/>
    <w:rsid w:val="00B92D92"/>
    <w:rsid w:val="00B934E0"/>
    <w:rsid w:val="00B94028"/>
    <w:rsid w:val="00B942F3"/>
    <w:rsid w:val="00B9495B"/>
    <w:rsid w:val="00B94C9E"/>
    <w:rsid w:val="00B95126"/>
    <w:rsid w:val="00B95427"/>
    <w:rsid w:val="00B9570F"/>
    <w:rsid w:val="00B957BF"/>
    <w:rsid w:val="00B95B5F"/>
    <w:rsid w:val="00B95C3A"/>
    <w:rsid w:val="00B96310"/>
    <w:rsid w:val="00BA0D4F"/>
    <w:rsid w:val="00BA13E5"/>
    <w:rsid w:val="00BA15C1"/>
    <w:rsid w:val="00BA1647"/>
    <w:rsid w:val="00BA19B3"/>
    <w:rsid w:val="00BA2073"/>
    <w:rsid w:val="00BA2A79"/>
    <w:rsid w:val="00BA3003"/>
    <w:rsid w:val="00BA4038"/>
    <w:rsid w:val="00BA457F"/>
    <w:rsid w:val="00BA4805"/>
    <w:rsid w:val="00BA48A6"/>
    <w:rsid w:val="00BA50FA"/>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12C6"/>
    <w:rsid w:val="00BB19A1"/>
    <w:rsid w:val="00BB22F5"/>
    <w:rsid w:val="00BB24AE"/>
    <w:rsid w:val="00BB2ABA"/>
    <w:rsid w:val="00BB47D8"/>
    <w:rsid w:val="00BB4ADA"/>
    <w:rsid w:val="00BB55C9"/>
    <w:rsid w:val="00BB55D7"/>
    <w:rsid w:val="00BB59A8"/>
    <w:rsid w:val="00BB66AF"/>
    <w:rsid w:val="00BB692D"/>
    <w:rsid w:val="00BB6CA0"/>
    <w:rsid w:val="00BB7A4F"/>
    <w:rsid w:val="00BB7EC6"/>
    <w:rsid w:val="00BC06A6"/>
    <w:rsid w:val="00BC0E01"/>
    <w:rsid w:val="00BC1528"/>
    <w:rsid w:val="00BC1902"/>
    <w:rsid w:val="00BC2281"/>
    <w:rsid w:val="00BC22F8"/>
    <w:rsid w:val="00BC2852"/>
    <w:rsid w:val="00BC3CDB"/>
    <w:rsid w:val="00BC3DC5"/>
    <w:rsid w:val="00BC3F11"/>
    <w:rsid w:val="00BC54BB"/>
    <w:rsid w:val="00BC583F"/>
    <w:rsid w:val="00BC5C0D"/>
    <w:rsid w:val="00BC683E"/>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3D79"/>
    <w:rsid w:val="00BD42E2"/>
    <w:rsid w:val="00BD494E"/>
    <w:rsid w:val="00BD4F13"/>
    <w:rsid w:val="00BD52E8"/>
    <w:rsid w:val="00BD5C0E"/>
    <w:rsid w:val="00BD5D4D"/>
    <w:rsid w:val="00BD5E2E"/>
    <w:rsid w:val="00BD6A5F"/>
    <w:rsid w:val="00BD7B0C"/>
    <w:rsid w:val="00BE04DE"/>
    <w:rsid w:val="00BE0E2D"/>
    <w:rsid w:val="00BE10EA"/>
    <w:rsid w:val="00BE12DB"/>
    <w:rsid w:val="00BE1399"/>
    <w:rsid w:val="00BE16B2"/>
    <w:rsid w:val="00BE199D"/>
    <w:rsid w:val="00BE1C94"/>
    <w:rsid w:val="00BE2004"/>
    <w:rsid w:val="00BE2615"/>
    <w:rsid w:val="00BE2A6D"/>
    <w:rsid w:val="00BE404C"/>
    <w:rsid w:val="00BE4131"/>
    <w:rsid w:val="00BE4263"/>
    <w:rsid w:val="00BE4ECE"/>
    <w:rsid w:val="00BE5107"/>
    <w:rsid w:val="00BE581A"/>
    <w:rsid w:val="00BE5CCB"/>
    <w:rsid w:val="00BE5E31"/>
    <w:rsid w:val="00BE64BE"/>
    <w:rsid w:val="00BE6880"/>
    <w:rsid w:val="00BE6A32"/>
    <w:rsid w:val="00BE71EA"/>
    <w:rsid w:val="00BE7A39"/>
    <w:rsid w:val="00BF0210"/>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4E1"/>
    <w:rsid w:val="00BF69D7"/>
    <w:rsid w:val="00BF7900"/>
    <w:rsid w:val="00BF7954"/>
    <w:rsid w:val="00C004BB"/>
    <w:rsid w:val="00C0061B"/>
    <w:rsid w:val="00C00A81"/>
    <w:rsid w:val="00C00F29"/>
    <w:rsid w:val="00C012B5"/>
    <w:rsid w:val="00C013AA"/>
    <w:rsid w:val="00C018E2"/>
    <w:rsid w:val="00C01B52"/>
    <w:rsid w:val="00C01C59"/>
    <w:rsid w:val="00C02958"/>
    <w:rsid w:val="00C0342A"/>
    <w:rsid w:val="00C037DD"/>
    <w:rsid w:val="00C03A82"/>
    <w:rsid w:val="00C05100"/>
    <w:rsid w:val="00C0724C"/>
    <w:rsid w:val="00C10085"/>
    <w:rsid w:val="00C10E9A"/>
    <w:rsid w:val="00C11142"/>
    <w:rsid w:val="00C11BD3"/>
    <w:rsid w:val="00C122B6"/>
    <w:rsid w:val="00C128C1"/>
    <w:rsid w:val="00C12CDD"/>
    <w:rsid w:val="00C130F0"/>
    <w:rsid w:val="00C1311E"/>
    <w:rsid w:val="00C13631"/>
    <w:rsid w:val="00C13A3B"/>
    <w:rsid w:val="00C13AD8"/>
    <w:rsid w:val="00C13C08"/>
    <w:rsid w:val="00C14087"/>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2A82"/>
    <w:rsid w:val="00C22D38"/>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2AAC"/>
    <w:rsid w:val="00C32D53"/>
    <w:rsid w:val="00C338B2"/>
    <w:rsid w:val="00C342DC"/>
    <w:rsid w:val="00C343F7"/>
    <w:rsid w:val="00C34715"/>
    <w:rsid w:val="00C34862"/>
    <w:rsid w:val="00C34ED3"/>
    <w:rsid w:val="00C3518C"/>
    <w:rsid w:val="00C353D1"/>
    <w:rsid w:val="00C353FA"/>
    <w:rsid w:val="00C35B61"/>
    <w:rsid w:val="00C35C6C"/>
    <w:rsid w:val="00C35E6D"/>
    <w:rsid w:val="00C36B56"/>
    <w:rsid w:val="00C375E7"/>
    <w:rsid w:val="00C376A6"/>
    <w:rsid w:val="00C406B4"/>
    <w:rsid w:val="00C40705"/>
    <w:rsid w:val="00C40FCF"/>
    <w:rsid w:val="00C41EBF"/>
    <w:rsid w:val="00C4326F"/>
    <w:rsid w:val="00C435C4"/>
    <w:rsid w:val="00C43A3C"/>
    <w:rsid w:val="00C44921"/>
    <w:rsid w:val="00C44C36"/>
    <w:rsid w:val="00C4540E"/>
    <w:rsid w:val="00C45C79"/>
    <w:rsid w:val="00C45EC1"/>
    <w:rsid w:val="00C46501"/>
    <w:rsid w:val="00C46522"/>
    <w:rsid w:val="00C46A1A"/>
    <w:rsid w:val="00C473C7"/>
    <w:rsid w:val="00C508D0"/>
    <w:rsid w:val="00C50F3A"/>
    <w:rsid w:val="00C51135"/>
    <w:rsid w:val="00C511A8"/>
    <w:rsid w:val="00C51668"/>
    <w:rsid w:val="00C516DA"/>
    <w:rsid w:val="00C519E5"/>
    <w:rsid w:val="00C51E4A"/>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6344"/>
    <w:rsid w:val="00C567F3"/>
    <w:rsid w:val="00C57ACF"/>
    <w:rsid w:val="00C57F25"/>
    <w:rsid w:val="00C57F72"/>
    <w:rsid w:val="00C60580"/>
    <w:rsid w:val="00C61383"/>
    <w:rsid w:val="00C61ADB"/>
    <w:rsid w:val="00C61C8D"/>
    <w:rsid w:val="00C61E08"/>
    <w:rsid w:val="00C624E1"/>
    <w:rsid w:val="00C63335"/>
    <w:rsid w:val="00C64C41"/>
    <w:rsid w:val="00C64EF6"/>
    <w:rsid w:val="00C65479"/>
    <w:rsid w:val="00C65EDD"/>
    <w:rsid w:val="00C664D2"/>
    <w:rsid w:val="00C6696F"/>
    <w:rsid w:val="00C670D5"/>
    <w:rsid w:val="00C671DB"/>
    <w:rsid w:val="00C6733F"/>
    <w:rsid w:val="00C7154D"/>
    <w:rsid w:val="00C717B8"/>
    <w:rsid w:val="00C71BAA"/>
    <w:rsid w:val="00C71EA2"/>
    <w:rsid w:val="00C7244E"/>
    <w:rsid w:val="00C72468"/>
    <w:rsid w:val="00C72FCF"/>
    <w:rsid w:val="00C73117"/>
    <w:rsid w:val="00C73204"/>
    <w:rsid w:val="00C732BA"/>
    <w:rsid w:val="00C73512"/>
    <w:rsid w:val="00C73AB0"/>
    <w:rsid w:val="00C73FEC"/>
    <w:rsid w:val="00C7446A"/>
    <w:rsid w:val="00C746A8"/>
    <w:rsid w:val="00C75832"/>
    <w:rsid w:val="00C76650"/>
    <w:rsid w:val="00C76699"/>
    <w:rsid w:val="00C772E3"/>
    <w:rsid w:val="00C77C68"/>
    <w:rsid w:val="00C80AB6"/>
    <w:rsid w:val="00C81712"/>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7619"/>
    <w:rsid w:val="00C8782F"/>
    <w:rsid w:val="00C878E2"/>
    <w:rsid w:val="00C879CF"/>
    <w:rsid w:val="00C87E6D"/>
    <w:rsid w:val="00C90625"/>
    <w:rsid w:val="00C90FF2"/>
    <w:rsid w:val="00C9108D"/>
    <w:rsid w:val="00C912B8"/>
    <w:rsid w:val="00C91F19"/>
    <w:rsid w:val="00C91FB4"/>
    <w:rsid w:val="00C9222F"/>
    <w:rsid w:val="00C9250E"/>
    <w:rsid w:val="00C92541"/>
    <w:rsid w:val="00C92676"/>
    <w:rsid w:val="00C92CF1"/>
    <w:rsid w:val="00C93282"/>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B42"/>
    <w:rsid w:val="00C97C32"/>
    <w:rsid w:val="00C97DC8"/>
    <w:rsid w:val="00CA07BD"/>
    <w:rsid w:val="00CA1318"/>
    <w:rsid w:val="00CA1CBC"/>
    <w:rsid w:val="00CA1DF0"/>
    <w:rsid w:val="00CA29D4"/>
    <w:rsid w:val="00CA2B41"/>
    <w:rsid w:val="00CA2DD4"/>
    <w:rsid w:val="00CA2F86"/>
    <w:rsid w:val="00CA31AD"/>
    <w:rsid w:val="00CA331C"/>
    <w:rsid w:val="00CA484E"/>
    <w:rsid w:val="00CA4E19"/>
    <w:rsid w:val="00CA5713"/>
    <w:rsid w:val="00CA5BA7"/>
    <w:rsid w:val="00CA6644"/>
    <w:rsid w:val="00CA6798"/>
    <w:rsid w:val="00CB042F"/>
    <w:rsid w:val="00CB067E"/>
    <w:rsid w:val="00CB0851"/>
    <w:rsid w:val="00CB09A2"/>
    <w:rsid w:val="00CB10AC"/>
    <w:rsid w:val="00CB1205"/>
    <w:rsid w:val="00CB1A16"/>
    <w:rsid w:val="00CB2A9D"/>
    <w:rsid w:val="00CB2B3B"/>
    <w:rsid w:val="00CB2D32"/>
    <w:rsid w:val="00CB300F"/>
    <w:rsid w:val="00CB3269"/>
    <w:rsid w:val="00CB3BF7"/>
    <w:rsid w:val="00CB3CFE"/>
    <w:rsid w:val="00CB4452"/>
    <w:rsid w:val="00CB4653"/>
    <w:rsid w:val="00CB4D9B"/>
    <w:rsid w:val="00CB4FA3"/>
    <w:rsid w:val="00CB5DA9"/>
    <w:rsid w:val="00CB5DF5"/>
    <w:rsid w:val="00CB60B6"/>
    <w:rsid w:val="00CB6213"/>
    <w:rsid w:val="00CB649D"/>
    <w:rsid w:val="00CB6650"/>
    <w:rsid w:val="00CB6EC8"/>
    <w:rsid w:val="00CB7520"/>
    <w:rsid w:val="00CB7A1F"/>
    <w:rsid w:val="00CC076A"/>
    <w:rsid w:val="00CC0D71"/>
    <w:rsid w:val="00CC0E97"/>
    <w:rsid w:val="00CC12CA"/>
    <w:rsid w:val="00CC1325"/>
    <w:rsid w:val="00CC1376"/>
    <w:rsid w:val="00CC15E6"/>
    <w:rsid w:val="00CC18E2"/>
    <w:rsid w:val="00CC19A0"/>
    <w:rsid w:val="00CC1A55"/>
    <w:rsid w:val="00CC2A8C"/>
    <w:rsid w:val="00CC3031"/>
    <w:rsid w:val="00CC3DC0"/>
    <w:rsid w:val="00CC4607"/>
    <w:rsid w:val="00CC5090"/>
    <w:rsid w:val="00CC5113"/>
    <w:rsid w:val="00CC5BC5"/>
    <w:rsid w:val="00CC5ECD"/>
    <w:rsid w:val="00CC6FF4"/>
    <w:rsid w:val="00CC73A1"/>
    <w:rsid w:val="00CC777F"/>
    <w:rsid w:val="00CD033C"/>
    <w:rsid w:val="00CD03E1"/>
    <w:rsid w:val="00CD04B8"/>
    <w:rsid w:val="00CD0B40"/>
    <w:rsid w:val="00CD0CB0"/>
    <w:rsid w:val="00CD0E02"/>
    <w:rsid w:val="00CD0E68"/>
    <w:rsid w:val="00CD0F9F"/>
    <w:rsid w:val="00CD0FA8"/>
    <w:rsid w:val="00CD0FB2"/>
    <w:rsid w:val="00CD0FFA"/>
    <w:rsid w:val="00CD105C"/>
    <w:rsid w:val="00CD1248"/>
    <w:rsid w:val="00CD15DB"/>
    <w:rsid w:val="00CD1EE7"/>
    <w:rsid w:val="00CD2365"/>
    <w:rsid w:val="00CD2656"/>
    <w:rsid w:val="00CD2DC5"/>
    <w:rsid w:val="00CD3347"/>
    <w:rsid w:val="00CD3825"/>
    <w:rsid w:val="00CD401E"/>
    <w:rsid w:val="00CD50B9"/>
    <w:rsid w:val="00CD51F9"/>
    <w:rsid w:val="00CD57A6"/>
    <w:rsid w:val="00CD5E3E"/>
    <w:rsid w:val="00CD5F63"/>
    <w:rsid w:val="00CD6193"/>
    <w:rsid w:val="00CD6248"/>
    <w:rsid w:val="00CD6391"/>
    <w:rsid w:val="00CD63F3"/>
    <w:rsid w:val="00CD643C"/>
    <w:rsid w:val="00CD65CB"/>
    <w:rsid w:val="00CD6769"/>
    <w:rsid w:val="00CD7078"/>
    <w:rsid w:val="00CD713B"/>
    <w:rsid w:val="00CD73E3"/>
    <w:rsid w:val="00CD7A1B"/>
    <w:rsid w:val="00CE0710"/>
    <w:rsid w:val="00CE0A32"/>
    <w:rsid w:val="00CE12A3"/>
    <w:rsid w:val="00CE1551"/>
    <w:rsid w:val="00CE1AC1"/>
    <w:rsid w:val="00CE1C80"/>
    <w:rsid w:val="00CE1E70"/>
    <w:rsid w:val="00CE238B"/>
    <w:rsid w:val="00CE25FD"/>
    <w:rsid w:val="00CE2D17"/>
    <w:rsid w:val="00CE34BD"/>
    <w:rsid w:val="00CE36F0"/>
    <w:rsid w:val="00CE3DAE"/>
    <w:rsid w:val="00CE3E4A"/>
    <w:rsid w:val="00CE4BBF"/>
    <w:rsid w:val="00CE4DC2"/>
    <w:rsid w:val="00CE4E71"/>
    <w:rsid w:val="00CE518D"/>
    <w:rsid w:val="00CE63C7"/>
    <w:rsid w:val="00CE64F1"/>
    <w:rsid w:val="00CE6ACB"/>
    <w:rsid w:val="00CE6DB0"/>
    <w:rsid w:val="00CE766A"/>
    <w:rsid w:val="00CE76EB"/>
    <w:rsid w:val="00CF012B"/>
    <w:rsid w:val="00CF04AA"/>
    <w:rsid w:val="00CF05A1"/>
    <w:rsid w:val="00CF0B38"/>
    <w:rsid w:val="00CF0B92"/>
    <w:rsid w:val="00CF0C31"/>
    <w:rsid w:val="00CF1F4F"/>
    <w:rsid w:val="00CF1FA2"/>
    <w:rsid w:val="00CF2674"/>
    <w:rsid w:val="00CF3084"/>
    <w:rsid w:val="00CF349F"/>
    <w:rsid w:val="00CF367E"/>
    <w:rsid w:val="00CF3755"/>
    <w:rsid w:val="00CF3890"/>
    <w:rsid w:val="00CF4299"/>
    <w:rsid w:val="00CF4CD3"/>
    <w:rsid w:val="00CF4EFF"/>
    <w:rsid w:val="00CF510D"/>
    <w:rsid w:val="00CF5DD4"/>
    <w:rsid w:val="00CF5F8C"/>
    <w:rsid w:val="00CF6200"/>
    <w:rsid w:val="00CF751A"/>
    <w:rsid w:val="00CF7744"/>
    <w:rsid w:val="00CF7F92"/>
    <w:rsid w:val="00D00082"/>
    <w:rsid w:val="00D00646"/>
    <w:rsid w:val="00D0084A"/>
    <w:rsid w:val="00D00FFD"/>
    <w:rsid w:val="00D01B6C"/>
    <w:rsid w:val="00D01BB4"/>
    <w:rsid w:val="00D01D7B"/>
    <w:rsid w:val="00D0235B"/>
    <w:rsid w:val="00D036BE"/>
    <w:rsid w:val="00D03B57"/>
    <w:rsid w:val="00D03E8E"/>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1996"/>
    <w:rsid w:val="00D11A16"/>
    <w:rsid w:val="00D11FA3"/>
    <w:rsid w:val="00D121A5"/>
    <w:rsid w:val="00D123E4"/>
    <w:rsid w:val="00D1265B"/>
    <w:rsid w:val="00D126B8"/>
    <w:rsid w:val="00D12CB3"/>
    <w:rsid w:val="00D130EE"/>
    <w:rsid w:val="00D13F11"/>
    <w:rsid w:val="00D140B0"/>
    <w:rsid w:val="00D143FD"/>
    <w:rsid w:val="00D144FA"/>
    <w:rsid w:val="00D14F57"/>
    <w:rsid w:val="00D151A8"/>
    <w:rsid w:val="00D151D7"/>
    <w:rsid w:val="00D1566F"/>
    <w:rsid w:val="00D15EA6"/>
    <w:rsid w:val="00D1650C"/>
    <w:rsid w:val="00D16A51"/>
    <w:rsid w:val="00D17C41"/>
    <w:rsid w:val="00D17C81"/>
    <w:rsid w:val="00D20D35"/>
    <w:rsid w:val="00D21990"/>
    <w:rsid w:val="00D21EE7"/>
    <w:rsid w:val="00D2221C"/>
    <w:rsid w:val="00D2278B"/>
    <w:rsid w:val="00D232FE"/>
    <w:rsid w:val="00D244A4"/>
    <w:rsid w:val="00D25926"/>
    <w:rsid w:val="00D25DB8"/>
    <w:rsid w:val="00D263C5"/>
    <w:rsid w:val="00D26877"/>
    <w:rsid w:val="00D27691"/>
    <w:rsid w:val="00D301D2"/>
    <w:rsid w:val="00D30D71"/>
    <w:rsid w:val="00D30EEF"/>
    <w:rsid w:val="00D3200C"/>
    <w:rsid w:val="00D3291A"/>
    <w:rsid w:val="00D32E61"/>
    <w:rsid w:val="00D32ECB"/>
    <w:rsid w:val="00D32F4B"/>
    <w:rsid w:val="00D33257"/>
    <w:rsid w:val="00D337A1"/>
    <w:rsid w:val="00D33AEC"/>
    <w:rsid w:val="00D33F29"/>
    <w:rsid w:val="00D35419"/>
    <w:rsid w:val="00D35ABF"/>
    <w:rsid w:val="00D3638D"/>
    <w:rsid w:val="00D36B1C"/>
    <w:rsid w:val="00D36CB7"/>
    <w:rsid w:val="00D40079"/>
    <w:rsid w:val="00D412BD"/>
    <w:rsid w:val="00D426A7"/>
    <w:rsid w:val="00D43699"/>
    <w:rsid w:val="00D43736"/>
    <w:rsid w:val="00D43803"/>
    <w:rsid w:val="00D442BD"/>
    <w:rsid w:val="00D447A4"/>
    <w:rsid w:val="00D4569B"/>
    <w:rsid w:val="00D45705"/>
    <w:rsid w:val="00D458F2"/>
    <w:rsid w:val="00D46344"/>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78B"/>
    <w:rsid w:val="00D548DF"/>
    <w:rsid w:val="00D54A39"/>
    <w:rsid w:val="00D5526B"/>
    <w:rsid w:val="00D5534A"/>
    <w:rsid w:val="00D5553F"/>
    <w:rsid w:val="00D557C2"/>
    <w:rsid w:val="00D55C83"/>
    <w:rsid w:val="00D55EC1"/>
    <w:rsid w:val="00D55FE1"/>
    <w:rsid w:val="00D56EAE"/>
    <w:rsid w:val="00D6012A"/>
    <w:rsid w:val="00D6029D"/>
    <w:rsid w:val="00D6072B"/>
    <w:rsid w:val="00D62846"/>
    <w:rsid w:val="00D62B25"/>
    <w:rsid w:val="00D62C9D"/>
    <w:rsid w:val="00D62E4E"/>
    <w:rsid w:val="00D62F1C"/>
    <w:rsid w:val="00D6323B"/>
    <w:rsid w:val="00D63491"/>
    <w:rsid w:val="00D63DF4"/>
    <w:rsid w:val="00D63FCC"/>
    <w:rsid w:val="00D6526E"/>
    <w:rsid w:val="00D65441"/>
    <w:rsid w:val="00D659AA"/>
    <w:rsid w:val="00D66610"/>
    <w:rsid w:val="00D669BD"/>
    <w:rsid w:val="00D6725C"/>
    <w:rsid w:val="00D67A10"/>
    <w:rsid w:val="00D70192"/>
    <w:rsid w:val="00D70766"/>
    <w:rsid w:val="00D70D8D"/>
    <w:rsid w:val="00D725D7"/>
    <w:rsid w:val="00D73301"/>
    <w:rsid w:val="00D735B2"/>
    <w:rsid w:val="00D73DA4"/>
    <w:rsid w:val="00D7429D"/>
    <w:rsid w:val="00D74A74"/>
    <w:rsid w:val="00D75898"/>
    <w:rsid w:val="00D75952"/>
    <w:rsid w:val="00D75A8B"/>
    <w:rsid w:val="00D75FA2"/>
    <w:rsid w:val="00D7616C"/>
    <w:rsid w:val="00D7628C"/>
    <w:rsid w:val="00D76404"/>
    <w:rsid w:val="00D76637"/>
    <w:rsid w:val="00D76B37"/>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8736B"/>
    <w:rsid w:val="00D90704"/>
    <w:rsid w:val="00D90D51"/>
    <w:rsid w:val="00D910A2"/>
    <w:rsid w:val="00D916C3"/>
    <w:rsid w:val="00D917AC"/>
    <w:rsid w:val="00D9236C"/>
    <w:rsid w:val="00D9250F"/>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8C0"/>
    <w:rsid w:val="00DA1A81"/>
    <w:rsid w:val="00DA1B60"/>
    <w:rsid w:val="00DA1C84"/>
    <w:rsid w:val="00DA1DCA"/>
    <w:rsid w:val="00DA20A9"/>
    <w:rsid w:val="00DA2494"/>
    <w:rsid w:val="00DA377A"/>
    <w:rsid w:val="00DA3DB0"/>
    <w:rsid w:val="00DA3E43"/>
    <w:rsid w:val="00DA47ED"/>
    <w:rsid w:val="00DA52BB"/>
    <w:rsid w:val="00DA53FA"/>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1E12"/>
    <w:rsid w:val="00DB1E2C"/>
    <w:rsid w:val="00DB224A"/>
    <w:rsid w:val="00DB2733"/>
    <w:rsid w:val="00DB2997"/>
    <w:rsid w:val="00DB37C9"/>
    <w:rsid w:val="00DB387A"/>
    <w:rsid w:val="00DB3C23"/>
    <w:rsid w:val="00DB477C"/>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6FE"/>
    <w:rsid w:val="00DC0D35"/>
    <w:rsid w:val="00DC0EE9"/>
    <w:rsid w:val="00DC189C"/>
    <w:rsid w:val="00DC1976"/>
    <w:rsid w:val="00DC1990"/>
    <w:rsid w:val="00DC1CBC"/>
    <w:rsid w:val="00DC200A"/>
    <w:rsid w:val="00DC3D91"/>
    <w:rsid w:val="00DC4F0C"/>
    <w:rsid w:val="00DC4F4F"/>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7CA"/>
    <w:rsid w:val="00DD4E82"/>
    <w:rsid w:val="00DD5C16"/>
    <w:rsid w:val="00DD61C1"/>
    <w:rsid w:val="00DD62A6"/>
    <w:rsid w:val="00DD6718"/>
    <w:rsid w:val="00DD6BB3"/>
    <w:rsid w:val="00DD7042"/>
    <w:rsid w:val="00DD758C"/>
    <w:rsid w:val="00DD75AF"/>
    <w:rsid w:val="00DD775F"/>
    <w:rsid w:val="00DD79B4"/>
    <w:rsid w:val="00DE05BB"/>
    <w:rsid w:val="00DE091D"/>
    <w:rsid w:val="00DE0957"/>
    <w:rsid w:val="00DE11A2"/>
    <w:rsid w:val="00DE124F"/>
    <w:rsid w:val="00DE27FA"/>
    <w:rsid w:val="00DE3530"/>
    <w:rsid w:val="00DE4094"/>
    <w:rsid w:val="00DE4EDB"/>
    <w:rsid w:val="00DE510D"/>
    <w:rsid w:val="00DE56E6"/>
    <w:rsid w:val="00DE59EE"/>
    <w:rsid w:val="00DE5ADE"/>
    <w:rsid w:val="00DE69B3"/>
    <w:rsid w:val="00DE6DAF"/>
    <w:rsid w:val="00DE6F02"/>
    <w:rsid w:val="00DE7F4F"/>
    <w:rsid w:val="00DF02C7"/>
    <w:rsid w:val="00DF053D"/>
    <w:rsid w:val="00DF089A"/>
    <w:rsid w:val="00DF0A1E"/>
    <w:rsid w:val="00DF0A38"/>
    <w:rsid w:val="00DF0F57"/>
    <w:rsid w:val="00DF1189"/>
    <w:rsid w:val="00DF1520"/>
    <w:rsid w:val="00DF2922"/>
    <w:rsid w:val="00DF2A51"/>
    <w:rsid w:val="00DF2F5B"/>
    <w:rsid w:val="00DF3EF3"/>
    <w:rsid w:val="00DF41C7"/>
    <w:rsid w:val="00DF4225"/>
    <w:rsid w:val="00DF46EA"/>
    <w:rsid w:val="00DF4866"/>
    <w:rsid w:val="00DF4F9C"/>
    <w:rsid w:val="00DF557B"/>
    <w:rsid w:val="00DF583A"/>
    <w:rsid w:val="00DF598E"/>
    <w:rsid w:val="00DF5D02"/>
    <w:rsid w:val="00DF6290"/>
    <w:rsid w:val="00DF66D0"/>
    <w:rsid w:val="00DF675C"/>
    <w:rsid w:val="00DF6A8F"/>
    <w:rsid w:val="00DF6B8E"/>
    <w:rsid w:val="00DF6C56"/>
    <w:rsid w:val="00DF6F61"/>
    <w:rsid w:val="00E006D1"/>
    <w:rsid w:val="00E006F5"/>
    <w:rsid w:val="00E0183A"/>
    <w:rsid w:val="00E0209E"/>
    <w:rsid w:val="00E02AC5"/>
    <w:rsid w:val="00E04F71"/>
    <w:rsid w:val="00E055D1"/>
    <w:rsid w:val="00E05950"/>
    <w:rsid w:val="00E05A69"/>
    <w:rsid w:val="00E060DE"/>
    <w:rsid w:val="00E064E9"/>
    <w:rsid w:val="00E06837"/>
    <w:rsid w:val="00E06B0C"/>
    <w:rsid w:val="00E07483"/>
    <w:rsid w:val="00E0758F"/>
    <w:rsid w:val="00E0784D"/>
    <w:rsid w:val="00E10187"/>
    <w:rsid w:val="00E1018B"/>
    <w:rsid w:val="00E10670"/>
    <w:rsid w:val="00E10673"/>
    <w:rsid w:val="00E106E4"/>
    <w:rsid w:val="00E108C3"/>
    <w:rsid w:val="00E10D32"/>
    <w:rsid w:val="00E112C1"/>
    <w:rsid w:val="00E11467"/>
    <w:rsid w:val="00E116FF"/>
    <w:rsid w:val="00E1174E"/>
    <w:rsid w:val="00E11E30"/>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7160"/>
    <w:rsid w:val="00E17264"/>
    <w:rsid w:val="00E17B6F"/>
    <w:rsid w:val="00E22087"/>
    <w:rsid w:val="00E2233A"/>
    <w:rsid w:val="00E22519"/>
    <w:rsid w:val="00E22574"/>
    <w:rsid w:val="00E234AB"/>
    <w:rsid w:val="00E23D14"/>
    <w:rsid w:val="00E23DDC"/>
    <w:rsid w:val="00E24569"/>
    <w:rsid w:val="00E2458C"/>
    <w:rsid w:val="00E25E22"/>
    <w:rsid w:val="00E25F68"/>
    <w:rsid w:val="00E26252"/>
    <w:rsid w:val="00E268F6"/>
    <w:rsid w:val="00E26A62"/>
    <w:rsid w:val="00E302D8"/>
    <w:rsid w:val="00E3061E"/>
    <w:rsid w:val="00E30999"/>
    <w:rsid w:val="00E30CA4"/>
    <w:rsid w:val="00E327D2"/>
    <w:rsid w:val="00E329E2"/>
    <w:rsid w:val="00E32A3A"/>
    <w:rsid w:val="00E32DE3"/>
    <w:rsid w:val="00E33319"/>
    <w:rsid w:val="00E3333C"/>
    <w:rsid w:val="00E33349"/>
    <w:rsid w:val="00E3363D"/>
    <w:rsid w:val="00E33D6F"/>
    <w:rsid w:val="00E342A8"/>
    <w:rsid w:val="00E346FF"/>
    <w:rsid w:val="00E34CF6"/>
    <w:rsid w:val="00E34DAC"/>
    <w:rsid w:val="00E34F35"/>
    <w:rsid w:val="00E351DF"/>
    <w:rsid w:val="00E35C07"/>
    <w:rsid w:val="00E35F25"/>
    <w:rsid w:val="00E367B2"/>
    <w:rsid w:val="00E37644"/>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65E4"/>
    <w:rsid w:val="00E47462"/>
    <w:rsid w:val="00E47607"/>
    <w:rsid w:val="00E47A2A"/>
    <w:rsid w:val="00E47F95"/>
    <w:rsid w:val="00E50407"/>
    <w:rsid w:val="00E51473"/>
    <w:rsid w:val="00E514E0"/>
    <w:rsid w:val="00E5190B"/>
    <w:rsid w:val="00E51A4D"/>
    <w:rsid w:val="00E53735"/>
    <w:rsid w:val="00E53CA7"/>
    <w:rsid w:val="00E53D12"/>
    <w:rsid w:val="00E54086"/>
    <w:rsid w:val="00E546A5"/>
    <w:rsid w:val="00E54802"/>
    <w:rsid w:val="00E54F11"/>
    <w:rsid w:val="00E55A86"/>
    <w:rsid w:val="00E56184"/>
    <w:rsid w:val="00E608A1"/>
    <w:rsid w:val="00E61035"/>
    <w:rsid w:val="00E62159"/>
    <w:rsid w:val="00E626BE"/>
    <w:rsid w:val="00E62780"/>
    <w:rsid w:val="00E62E9F"/>
    <w:rsid w:val="00E630B4"/>
    <w:rsid w:val="00E63895"/>
    <w:rsid w:val="00E63AD3"/>
    <w:rsid w:val="00E64115"/>
    <w:rsid w:val="00E645D7"/>
    <w:rsid w:val="00E6599F"/>
    <w:rsid w:val="00E65D4F"/>
    <w:rsid w:val="00E65F99"/>
    <w:rsid w:val="00E662B4"/>
    <w:rsid w:val="00E66337"/>
    <w:rsid w:val="00E66818"/>
    <w:rsid w:val="00E66F36"/>
    <w:rsid w:val="00E674C2"/>
    <w:rsid w:val="00E67540"/>
    <w:rsid w:val="00E675FA"/>
    <w:rsid w:val="00E677E3"/>
    <w:rsid w:val="00E67E11"/>
    <w:rsid w:val="00E709B4"/>
    <w:rsid w:val="00E70A70"/>
    <w:rsid w:val="00E7139A"/>
    <w:rsid w:val="00E7177E"/>
    <w:rsid w:val="00E71EB9"/>
    <w:rsid w:val="00E7213D"/>
    <w:rsid w:val="00E722F0"/>
    <w:rsid w:val="00E7241F"/>
    <w:rsid w:val="00E72B00"/>
    <w:rsid w:val="00E72B44"/>
    <w:rsid w:val="00E7315C"/>
    <w:rsid w:val="00E73A8C"/>
    <w:rsid w:val="00E7478A"/>
    <w:rsid w:val="00E74B96"/>
    <w:rsid w:val="00E753DF"/>
    <w:rsid w:val="00E75798"/>
    <w:rsid w:val="00E77F05"/>
    <w:rsid w:val="00E8042F"/>
    <w:rsid w:val="00E80726"/>
    <w:rsid w:val="00E8094D"/>
    <w:rsid w:val="00E818CD"/>
    <w:rsid w:val="00E819F9"/>
    <w:rsid w:val="00E81AFD"/>
    <w:rsid w:val="00E8240F"/>
    <w:rsid w:val="00E8244F"/>
    <w:rsid w:val="00E83A43"/>
    <w:rsid w:val="00E84A65"/>
    <w:rsid w:val="00E8500B"/>
    <w:rsid w:val="00E850B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539"/>
    <w:rsid w:val="00E949F4"/>
    <w:rsid w:val="00E95991"/>
    <w:rsid w:val="00E95CC4"/>
    <w:rsid w:val="00E95DEC"/>
    <w:rsid w:val="00E963A7"/>
    <w:rsid w:val="00E971ED"/>
    <w:rsid w:val="00E97498"/>
    <w:rsid w:val="00EA0149"/>
    <w:rsid w:val="00EA0248"/>
    <w:rsid w:val="00EA04C1"/>
    <w:rsid w:val="00EA072B"/>
    <w:rsid w:val="00EA0838"/>
    <w:rsid w:val="00EA1212"/>
    <w:rsid w:val="00EA124A"/>
    <w:rsid w:val="00EA1825"/>
    <w:rsid w:val="00EA1A68"/>
    <w:rsid w:val="00EA1E15"/>
    <w:rsid w:val="00EA2685"/>
    <w:rsid w:val="00EA2B49"/>
    <w:rsid w:val="00EA3263"/>
    <w:rsid w:val="00EA398D"/>
    <w:rsid w:val="00EA3C23"/>
    <w:rsid w:val="00EA41C7"/>
    <w:rsid w:val="00EA454C"/>
    <w:rsid w:val="00EA45C6"/>
    <w:rsid w:val="00EA4802"/>
    <w:rsid w:val="00EA4825"/>
    <w:rsid w:val="00EA4E34"/>
    <w:rsid w:val="00EA54AB"/>
    <w:rsid w:val="00EA55F0"/>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DFD"/>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A36"/>
    <w:rsid w:val="00EC3BF0"/>
    <w:rsid w:val="00EC3C40"/>
    <w:rsid w:val="00EC4383"/>
    <w:rsid w:val="00EC457A"/>
    <w:rsid w:val="00EC4A20"/>
    <w:rsid w:val="00EC52A0"/>
    <w:rsid w:val="00EC53FD"/>
    <w:rsid w:val="00EC5A45"/>
    <w:rsid w:val="00EC5E75"/>
    <w:rsid w:val="00EC6705"/>
    <w:rsid w:val="00EC6710"/>
    <w:rsid w:val="00EC6DE4"/>
    <w:rsid w:val="00EC7150"/>
    <w:rsid w:val="00EC7926"/>
    <w:rsid w:val="00EC7999"/>
    <w:rsid w:val="00EC7C71"/>
    <w:rsid w:val="00ED00EF"/>
    <w:rsid w:val="00ED03B5"/>
    <w:rsid w:val="00ED06AC"/>
    <w:rsid w:val="00ED0DBD"/>
    <w:rsid w:val="00ED0E3F"/>
    <w:rsid w:val="00ED1146"/>
    <w:rsid w:val="00ED14E0"/>
    <w:rsid w:val="00ED1590"/>
    <w:rsid w:val="00ED16A5"/>
    <w:rsid w:val="00ED1933"/>
    <w:rsid w:val="00ED295D"/>
    <w:rsid w:val="00ED2D71"/>
    <w:rsid w:val="00ED2D94"/>
    <w:rsid w:val="00ED330C"/>
    <w:rsid w:val="00ED37B1"/>
    <w:rsid w:val="00ED4678"/>
    <w:rsid w:val="00ED46B6"/>
    <w:rsid w:val="00ED4B4B"/>
    <w:rsid w:val="00ED558E"/>
    <w:rsid w:val="00ED5688"/>
    <w:rsid w:val="00ED58EE"/>
    <w:rsid w:val="00ED5BF5"/>
    <w:rsid w:val="00ED5FE3"/>
    <w:rsid w:val="00ED67A4"/>
    <w:rsid w:val="00ED6A55"/>
    <w:rsid w:val="00ED6A8F"/>
    <w:rsid w:val="00ED7A3B"/>
    <w:rsid w:val="00EE01B5"/>
    <w:rsid w:val="00EE0770"/>
    <w:rsid w:val="00EE117C"/>
    <w:rsid w:val="00EE15CC"/>
    <w:rsid w:val="00EE1709"/>
    <w:rsid w:val="00EE1E85"/>
    <w:rsid w:val="00EE2FA1"/>
    <w:rsid w:val="00EE31A2"/>
    <w:rsid w:val="00EE4518"/>
    <w:rsid w:val="00EE4588"/>
    <w:rsid w:val="00EE46DF"/>
    <w:rsid w:val="00EE4931"/>
    <w:rsid w:val="00EE4DB6"/>
    <w:rsid w:val="00EE561C"/>
    <w:rsid w:val="00EE5FEA"/>
    <w:rsid w:val="00EE603B"/>
    <w:rsid w:val="00EE7765"/>
    <w:rsid w:val="00EE7767"/>
    <w:rsid w:val="00EF04E8"/>
    <w:rsid w:val="00EF08FD"/>
    <w:rsid w:val="00EF0B19"/>
    <w:rsid w:val="00EF14A1"/>
    <w:rsid w:val="00EF1986"/>
    <w:rsid w:val="00EF1E3E"/>
    <w:rsid w:val="00EF2049"/>
    <w:rsid w:val="00EF23FC"/>
    <w:rsid w:val="00EF24C2"/>
    <w:rsid w:val="00EF2739"/>
    <w:rsid w:val="00EF3E38"/>
    <w:rsid w:val="00EF4351"/>
    <w:rsid w:val="00EF4E63"/>
    <w:rsid w:val="00EF5281"/>
    <w:rsid w:val="00EF593C"/>
    <w:rsid w:val="00EF5C53"/>
    <w:rsid w:val="00EF68B6"/>
    <w:rsid w:val="00EF6BB4"/>
    <w:rsid w:val="00EF713C"/>
    <w:rsid w:val="00F0080F"/>
    <w:rsid w:val="00F00C69"/>
    <w:rsid w:val="00F0118A"/>
    <w:rsid w:val="00F018AE"/>
    <w:rsid w:val="00F01B82"/>
    <w:rsid w:val="00F01DB9"/>
    <w:rsid w:val="00F0203E"/>
    <w:rsid w:val="00F02056"/>
    <w:rsid w:val="00F02401"/>
    <w:rsid w:val="00F02880"/>
    <w:rsid w:val="00F02E0D"/>
    <w:rsid w:val="00F02E5A"/>
    <w:rsid w:val="00F039F7"/>
    <w:rsid w:val="00F03B18"/>
    <w:rsid w:val="00F04978"/>
    <w:rsid w:val="00F04AAB"/>
    <w:rsid w:val="00F052A5"/>
    <w:rsid w:val="00F05C4E"/>
    <w:rsid w:val="00F05CE6"/>
    <w:rsid w:val="00F05EB1"/>
    <w:rsid w:val="00F05F20"/>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3181"/>
    <w:rsid w:val="00F144D7"/>
    <w:rsid w:val="00F15448"/>
    <w:rsid w:val="00F15677"/>
    <w:rsid w:val="00F15AC2"/>
    <w:rsid w:val="00F15DC7"/>
    <w:rsid w:val="00F160DD"/>
    <w:rsid w:val="00F160EB"/>
    <w:rsid w:val="00F1768E"/>
    <w:rsid w:val="00F17865"/>
    <w:rsid w:val="00F202F8"/>
    <w:rsid w:val="00F206E0"/>
    <w:rsid w:val="00F20DB0"/>
    <w:rsid w:val="00F21060"/>
    <w:rsid w:val="00F214CB"/>
    <w:rsid w:val="00F21680"/>
    <w:rsid w:val="00F218A1"/>
    <w:rsid w:val="00F219E6"/>
    <w:rsid w:val="00F220E9"/>
    <w:rsid w:val="00F22187"/>
    <w:rsid w:val="00F2234A"/>
    <w:rsid w:val="00F22371"/>
    <w:rsid w:val="00F22640"/>
    <w:rsid w:val="00F24631"/>
    <w:rsid w:val="00F2481A"/>
    <w:rsid w:val="00F24F2A"/>
    <w:rsid w:val="00F25343"/>
    <w:rsid w:val="00F2548F"/>
    <w:rsid w:val="00F25588"/>
    <w:rsid w:val="00F27FA3"/>
    <w:rsid w:val="00F30A66"/>
    <w:rsid w:val="00F313D9"/>
    <w:rsid w:val="00F327BB"/>
    <w:rsid w:val="00F32C2A"/>
    <w:rsid w:val="00F34004"/>
    <w:rsid w:val="00F34626"/>
    <w:rsid w:val="00F34C92"/>
    <w:rsid w:val="00F35776"/>
    <w:rsid w:val="00F35A13"/>
    <w:rsid w:val="00F36427"/>
    <w:rsid w:val="00F3646A"/>
    <w:rsid w:val="00F3744C"/>
    <w:rsid w:val="00F3798B"/>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09"/>
    <w:rsid w:val="00F47274"/>
    <w:rsid w:val="00F47320"/>
    <w:rsid w:val="00F474E3"/>
    <w:rsid w:val="00F476E1"/>
    <w:rsid w:val="00F50A4E"/>
    <w:rsid w:val="00F50E1C"/>
    <w:rsid w:val="00F51082"/>
    <w:rsid w:val="00F517AC"/>
    <w:rsid w:val="00F51E43"/>
    <w:rsid w:val="00F5229E"/>
    <w:rsid w:val="00F52851"/>
    <w:rsid w:val="00F52B85"/>
    <w:rsid w:val="00F533C3"/>
    <w:rsid w:val="00F53486"/>
    <w:rsid w:val="00F5354D"/>
    <w:rsid w:val="00F537CB"/>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92C"/>
    <w:rsid w:val="00F60B45"/>
    <w:rsid w:val="00F60E72"/>
    <w:rsid w:val="00F61B3F"/>
    <w:rsid w:val="00F620EB"/>
    <w:rsid w:val="00F62816"/>
    <w:rsid w:val="00F628CB"/>
    <w:rsid w:val="00F62A7D"/>
    <w:rsid w:val="00F62C6B"/>
    <w:rsid w:val="00F63295"/>
    <w:rsid w:val="00F63623"/>
    <w:rsid w:val="00F649FB"/>
    <w:rsid w:val="00F64B80"/>
    <w:rsid w:val="00F650BF"/>
    <w:rsid w:val="00F65319"/>
    <w:rsid w:val="00F656CB"/>
    <w:rsid w:val="00F65B34"/>
    <w:rsid w:val="00F66203"/>
    <w:rsid w:val="00F6670D"/>
    <w:rsid w:val="00F66AA7"/>
    <w:rsid w:val="00F66CB7"/>
    <w:rsid w:val="00F67308"/>
    <w:rsid w:val="00F67951"/>
    <w:rsid w:val="00F67F33"/>
    <w:rsid w:val="00F70463"/>
    <w:rsid w:val="00F70788"/>
    <w:rsid w:val="00F70809"/>
    <w:rsid w:val="00F7098E"/>
    <w:rsid w:val="00F709C8"/>
    <w:rsid w:val="00F71B40"/>
    <w:rsid w:val="00F7249F"/>
    <w:rsid w:val="00F72CBA"/>
    <w:rsid w:val="00F72D47"/>
    <w:rsid w:val="00F73360"/>
    <w:rsid w:val="00F73EE3"/>
    <w:rsid w:val="00F74583"/>
    <w:rsid w:val="00F745A6"/>
    <w:rsid w:val="00F74EE4"/>
    <w:rsid w:val="00F74F8B"/>
    <w:rsid w:val="00F75331"/>
    <w:rsid w:val="00F75813"/>
    <w:rsid w:val="00F758A0"/>
    <w:rsid w:val="00F75ADA"/>
    <w:rsid w:val="00F75B92"/>
    <w:rsid w:val="00F75E98"/>
    <w:rsid w:val="00F75F00"/>
    <w:rsid w:val="00F76566"/>
    <w:rsid w:val="00F76F26"/>
    <w:rsid w:val="00F76F4F"/>
    <w:rsid w:val="00F7722C"/>
    <w:rsid w:val="00F772EF"/>
    <w:rsid w:val="00F774B1"/>
    <w:rsid w:val="00F77AA2"/>
    <w:rsid w:val="00F77D1D"/>
    <w:rsid w:val="00F77F9D"/>
    <w:rsid w:val="00F77FE8"/>
    <w:rsid w:val="00F80200"/>
    <w:rsid w:val="00F80F56"/>
    <w:rsid w:val="00F81535"/>
    <w:rsid w:val="00F81A25"/>
    <w:rsid w:val="00F81D46"/>
    <w:rsid w:val="00F81EC8"/>
    <w:rsid w:val="00F82383"/>
    <w:rsid w:val="00F824B9"/>
    <w:rsid w:val="00F826F7"/>
    <w:rsid w:val="00F8272D"/>
    <w:rsid w:val="00F82E7B"/>
    <w:rsid w:val="00F82F3C"/>
    <w:rsid w:val="00F82FCE"/>
    <w:rsid w:val="00F83201"/>
    <w:rsid w:val="00F832EF"/>
    <w:rsid w:val="00F83A1C"/>
    <w:rsid w:val="00F83D26"/>
    <w:rsid w:val="00F8437D"/>
    <w:rsid w:val="00F84BF9"/>
    <w:rsid w:val="00F8513B"/>
    <w:rsid w:val="00F85FCA"/>
    <w:rsid w:val="00F8636E"/>
    <w:rsid w:val="00F86797"/>
    <w:rsid w:val="00F86AD6"/>
    <w:rsid w:val="00F87527"/>
    <w:rsid w:val="00F90094"/>
    <w:rsid w:val="00F91EE2"/>
    <w:rsid w:val="00F92227"/>
    <w:rsid w:val="00F92739"/>
    <w:rsid w:val="00F93021"/>
    <w:rsid w:val="00F933EC"/>
    <w:rsid w:val="00F93859"/>
    <w:rsid w:val="00F93976"/>
    <w:rsid w:val="00F93F2B"/>
    <w:rsid w:val="00F94343"/>
    <w:rsid w:val="00F9443C"/>
    <w:rsid w:val="00F94ACA"/>
    <w:rsid w:val="00F94E58"/>
    <w:rsid w:val="00F95126"/>
    <w:rsid w:val="00F95CAF"/>
    <w:rsid w:val="00F9684C"/>
    <w:rsid w:val="00F96A5B"/>
    <w:rsid w:val="00F96BAD"/>
    <w:rsid w:val="00F96BD4"/>
    <w:rsid w:val="00F96D05"/>
    <w:rsid w:val="00F96DEA"/>
    <w:rsid w:val="00F97384"/>
    <w:rsid w:val="00FA00C0"/>
    <w:rsid w:val="00FA0352"/>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288"/>
    <w:rsid w:val="00FA5B43"/>
    <w:rsid w:val="00FA5D9E"/>
    <w:rsid w:val="00FA5F53"/>
    <w:rsid w:val="00FA6847"/>
    <w:rsid w:val="00FA6994"/>
    <w:rsid w:val="00FA6BA5"/>
    <w:rsid w:val="00FA7D10"/>
    <w:rsid w:val="00FB282C"/>
    <w:rsid w:val="00FB2A17"/>
    <w:rsid w:val="00FB2FA4"/>
    <w:rsid w:val="00FB3B07"/>
    <w:rsid w:val="00FB3C34"/>
    <w:rsid w:val="00FB45A2"/>
    <w:rsid w:val="00FB4616"/>
    <w:rsid w:val="00FB526F"/>
    <w:rsid w:val="00FB5332"/>
    <w:rsid w:val="00FB56F1"/>
    <w:rsid w:val="00FB5D99"/>
    <w:rsid w:val="00FB5F2C"/>
    <w:rsid w:val="00FB5F9F"/>
    <w:rsid w:val="00FB6287"/>
    <w:rsid w:val="00FB6438"/>
    <w:rsid w:val="00FB6549"/>
    <w:rsid w:val="00FB679B"/>
    <w:rsid w:val="00FB7747"/>
    <w:rsid w:val="00FC0000"/>
    <w:rsid w:val="00FC00E8"/>
    <w:rsid w:val="00FC0446"/>
    <w:rsid w:val="00FC0CEF"/>
    <w:rsid w:val="00FC0F14"/>
    <w:rsid w:val="00FC1092"/>
    <w:rsid w:val="00FC1708"/>
    <w:rsid w:val="00FC2456"/>
    <w:rsid w:val="00FC2F86"/>
    <w:rsid w:val="00FC37D8"/>
    <w:rsid w:val="00FC41D0"/>
    <w:rsid w:val="00FC431D"/>
    <w:rsid w:val="00FC44A4"/>
    <w:rsid w:val="00FC493F"/>
    <w:rsid w:val="00FC4B3E"/>
    <w:rsid w:val="00FC5333"/>
    <w:rsid w:val="00FC5949"/>
    <w:rsid w:val="00FC5E36"/>
    <w:rsid w:val="00FC5FBB"/>
    <w:rsid w:val="00FC6701"/>
    <w:rsid w:val="00FC68F7"/>
    <w:rsid w:val="00FC6FEF"/>
    <w:rsid w:val="00FC7749"/>
    <w:rsid w:val="00FC7A46"/>
    <w:rsid w:val="00FC7EAE"/>
    <w:rsid w:val="00FD0214"/>
    <w:rsid w:val="00FD03E9"/>
    <w:rsid w:val="00FD0467"/>
    <w:rsid w:val="00FD11FE"/>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397F"/>
    <w:rsid w:val="00FE421C"/>
    <w:rsid w:val="00FE427E"/>
    <w:rsid w:val="00FE45D6"/>
    <w:rsid w:val="00FE4A46"/>
    <w:rsid w:val="00FE4B9B"/>
    <w:rsid w:val="00FE4E11"/>
    <w:rsid w:val="00FE4E71"/>
    <w:rsid w:val="00FE5591"/>
    <w:rsid w:val="00FE5B29"/>
    <w:rsid w:val="00FE60BE"/>
    <w:rsid w:val="00FE6139"/>
    <w:rsid w:val="00FE6212"/>
    <w:rsid w:val="00FE6599"/>
    <w:rsid w:val="00FE6E87"/>
    <w:rsid w:val="00FE75E4"/>
    <w:rsid w:val="00FE7CE0"/>
    <w:rsid w:val="00FF058F"/>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4D98"/>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4906A837-77B0-48CC-A90C-0F3D86058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28"/>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paragraph" w:customStyle="1" w:styleId="xxmsolistparagraph">
    <w:name w:val="x_xmsolistparagraph"/>
    <w:basedOn w:val="a"/>
    <w:rsid w:val="00D75FA2"/>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75023408">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1B30D6-CDCB-4E2C-BA66-6BAD9C0B3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9</TotalTime>
  <Pages>5</Pages>
  <Words>2108</Words>
  <Characters>12017</Characters>
  <Application>Microsoft Office Word</Application>
  <DocSecurity>0</DocSecurity>
  <Lines>100</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14097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LG: Giwon Park</dc:creator>
  <cp:keywords/>
  <dc:description/>
  <cp:lastModifiedBy>LG: Giwon Park</cp:lastModifiedBy>
  <cp:revision>4</cp:revision>
  <cp:lastPrinted>2014-08-09T03:01:00Z</cp:lastPrinted>
  <dcterms:created xsi:type="dcterms:W3CDTF">2021-04-02T02:04:00Z</dcterms:created>
  <dcterms:modified xsi:type="dcterms:W3CDTF">2021-04-02T02:13:00Z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